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A72C" w14:textId="77777777" w:rsidR="004F33E7" w:rsidRPr="0068056D" w:rsidRDefault="004F33E7" w:rsidP="00F65539">
      <w:pPr>
        <w:jc w:val="both"/>
        <w:rPr>
          <w:rFonts w:ascii="Arial Narrow" w:eastAsia="Calibri" w:hAnsi="Arial Narrow"/>
          <w:b/>
          <w:sz w:val="16"/>
          <w:szCs w:val="16"/>
          <w:u w:val="single"/>
        </w:rPr>
      </w:pPr>
    </w:p>
    <w:p w14:paraId="4D58C9E2" w14:textId="180AC4D1" w:rsidR="005B3074" w:rsidRPr="00940084" w:rsidRDefault="00371635" w:rsidP="00371635">
      <w:pPr>
        <w:pStyle w:val="Tekstpodstawowy3"/>
        <w:spacing w:after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</w:t>
      </w:r>
      <w:r w:rsidR="005B3074" w:rsidRPr="00940084">
        <w:rPr>
          <w:rFonts w:ascii="Arial Narrow" w:hAnsi="Arial Narrow"/>
          <w:b/>
          <w:i/>
          <w:sz w:val="28"/>
          <w:szCs w:val="28"/>
        </w:rPr>
        <w:t>Ubez</w:t>
      </w:r>
      <w:r w:rsidR="003478D2" w:rsidRPr="00940084">
        <w:rPr>
          <w:rFonts w:ascii="Arial Narrow" w:hAnsi="Arial Narrow"/>
          <w:b/>
          <w:i/>
          <w:sz w:val="28"/>
          <w:szCs w:val="28"/>
        </w:rPr>
        <w:t>pieczenie NNW na rok szkolny 2020</w:t>
      </w:r>
      <w:r w:rsidR="005B3074" w:rsidRPr="00940084">
        <w:rPr>
          <w:rFonts w:ascii="Arial Narrow" w:hAnsi="Arial Narrow"/>
          <w:b/>
          <w:i/>
          <w:sz w:val="28"/>
          <w:szCs w:val="28"/>
        </w:rPr>
        <w:t>/20</w:t>
      </w:r>
      <w:r w:rsidR="003478D2" w:rsidRPr="00940084">
        <w:rPr>
          <w:rFonts w:ascii="Arial Narrow" w:hAnsi="Arial Narrow"/>
          <w:b/>
          <w:i/>
          <w:sz w:val="28"/>
          <w:szCs w:val="28"/>
        </w:rPr>
        <w:t>21</w:t>
      </w:r>
      <w:r w:rsidRPr="00940084">
        <w:rPr>
          <w:rFonts w:ascii="Arial Narrow" w:hAnsi="Arial Narrow"/>
          <w:b/>
          <w:i/>
          <w:sz w:val="28"/>
          <w:szCs w:val="28"/>
        </w:rPr>
        <w:t xml:space="preserve"> dla </w:t>
      </w:r>
      <w:r w:rsidR="00435347" w:rsidRPr="00940084">
        <w:rPr>
          <w:rFonts w:ascii="Arial Narrow" w:hAnsi="Arial Narrow"/>
          <w:b/>
          <w:i/>
          <w:sz w:val="28"/>
          <w:szCs w:val="28"/>
        </w:rPr>
        <w:t>Przedszkola</w:t>
      </w:r>
    </w:p>
    <w:p w14:paraId="6245B585" w14:textId="77777777" w:rsidR="005B3074" w:rsidRPr="00940084" w:rsidRDefault="005B3074" w:rsidP="005B3074">
      <w:pPr>
        <w:pStyle w:val="Tekstpodstawowy3"/>
        <w:spacing w:after="0"/>
        <w:ind w:firstLine="142"/>
        <w:jc w:val="center"/>
        <w:rPr>
          <w:rFonts w:ascii="Arial Narrow" w:hAnsi="Arial Narrow"/>
          <w:b/>
          <w:i/>
          <w:sz w:val="28"/>
          <w:szCs w:val="28"/>
        </w:rPr>
      </w:pPr>
    </w:p>
    <w:p w14:paraId="2072A6AC" w14:textId="264ECABA" w:rsidR="00033639" w:rsidRDefault="00033639" w:rsidP="0019323C">
      <w:pPr>
        <w:pStyle w:val="Tekstpodstawowy3"/>
        <w:spacing w:after="0"/>
        <w:ind w:firstLine="142"/>
        <w:jc w:val="both"/>
        <w:rPr>
          <w:rFonts w:ascii="Arial Narrow" w:hAnsi="Arial Narrow"/>
          <w:b/>
          <w:sz w:val="20"/>
          <w:szCs w:val="20"/>
        </w:rPr>
      </w:pPr>
      <w:r w:rsidRPr="0068056D">
        <w:rPr>
          <w:rFonts w:ascii="Arial Narrow" w:hAnsi="Arial Narrow"/>
          <w:b/>
          <w:i/>
          <w:sz w:val="20"/>
          <w:szCs w:val="20"/>
        </w:rPr>
        <w:t xml:space="preserve">Ubezpieczyciel: </w:t>
      </w:r>
      <w:r w:rsidRPr="0068056D">
        <w:rPr>
          <w:rFonts w:ascii="Arial Narrow" w:hAnsi="Arial Narrow"/>
          <w:b/>
          <w:sz w:val="20"/>
          <w:szCs w:val="20"/>
        </w:rPr>
        <w:t>STU ERGO HESTIA S.A.</w:t>
      </w:r>
    </w:p>
    <w:p w14:paraId="567CB4F2" w14:textId="77777777" w:rsidR="00D212C7" w:rsidRDefault="00F65539" w:rsidP="00033639">
      <w:pPr>
        <w:ind w:left="142"/>
        <w:jc w:val="both"/>
        <w:rPr>
          <w:rFonts w:ascii="Arial Narrow" w:eastAsia="Calibri" w:hAnsi="Arial Narrow"/>
          <w:sz w:val="16"/>
          <w:szCs w:val="16"/>
        </w:rPr>
      </w:pPr>
      <w:r w:rsidRPr="00736762">
        <w:rPr>
          <w:rFonts w:ascii="Arial Narrow" w:eastAsia="Calibri" w:hAnsi="Arial Narrow"/>
          <w:b/>
          <w:sz w:val="16"/>
          <w:szCs w:val="16"/>
        </w:rPr>
        <w:t>Przedmiotem ubezpieczenia są następstwa nieszczęśliwych wypadków</w:t>
      </w:r>
      <w:r w:rsidRPr="00736762">
        <w:rPr>
          <w:rFonts w:ascii="Arial Narrow" w:eastAsia="Calibri" w:hAnsi="Arial Narrow"/>
          <w:sz w:val="16"/>
          <w:szCs w:val="16"/>
        </w:rPr>
        <w:t xml:space="preserve"> oraz następstwa zawałów serca i udarów mózgu, następstwa obrażeń ciała, których zaistnienie spowodowane </w:t>
      </w:r>
    </w:p>
    <w:p w14:paraId="67FDE624" w14:textId="09369517" w:rsidR="0068056D" w:rsidRDefault="00F65539" w:rsidP="00033639">
      <w:pPr>
        <w:ind w:left="142"/>
        <w:jc w:val="both"/>
        <w:rPr>
          <w:rFonts w:ascii="Arial Narrow" w:eastAsia="Calibri" w:hAnsi="Arial Narrow"/>
          <w:sz w:val="16"/>
          <w:szCs w:val="16"/>
        </w:rPr>
      </w:pPr>
      <w:r w:rsidRPr="00736762">
        <w:rPr>
          <w:rFonts w:ascii="Arial Narrow" w:eastAsia="Calibri" w:hAnsi="Arial Narrow"/>
          <w:sz w:val="16"/>
          <w:szCs w:val="16"/>
        </w:rPr>
        <w:t>zostało atakiem epilepsji, omdleniem o nieustalonej przyczynie albo sepsą doznanych przez Ubezpieczonego na terytorium Rzeczypospolitej Polskiej oraz za granicą.</w:t>
      </w:r>
      <w:r>
        <w:rPr>
          <w:rFonts w:ascii="Arial Narrow" w:eastAsia="Calibri" w:hAnsi="Arial Narrow"/>
          <w:sz w:val="16"/>
          <w:szCs w:val="16"/>
        </w:rPr>
        <w:t xml:space="preserve"> </w:t>
      </w:r>
    </w:p>
    <w:p w14:paraId="593A13A6" w14:textId="0F0728C6" w:rsidR="0068056D" w:rsidRDefault="00F65539" w:rsidP="0068056D">
      <w:pPr>
        <w:ind w:left="142"/>
        <w:jc w:val="both"/>
        <w:rPr>
          <w:rFonts w:ascii="Arial Narrow" w:hAnsi="Arial Narrow"/>
          <w:b/>
          <w:sz w:val="16"/>
          <w:szCs w:val="16"/>
        </w:rPr>
      </w:pPr>
      <w:r w:rsidRPr="00736762">
        <w:rPr>
          <w:rFonts w:ascii="Arial Narrow" w:hAnsi="Arial Narrow"/>
          <w:b/>
          <w:sz w:val="16"/>
          <w:szCs w:val="16"/>
        </w:rPr>
        <w:t>Ochrona trw</w:t>
      </w:r>
      <w:r>
        <w:rPr>
          <w:rFonts w:ascii="Arial Narrow" w:hAnsi="Arial Narrow"/>
          <w:b/>
          <w:sz w:val="16"/>
          <w:szCs w:val="16"/>
        </w:rPr>
        <w:t xml:space="preserve">a 24 h/dobę, od </w:t>
      </w:r>
      <w:r w:rsidR="004E09AE">
        <w:rPr>
          <w:rFonts w:ascii="Arial Narrow" w:hAnsi="Arial Narrow"/>
          <w:b/>
          <w:sz w:val="16"/>
          <w:szCs w:val="16"/>
        </w:rPr>
        <w:t>1 września 2020</w:t>
      </w:r>
      <w:r w:rsidR="005A6677">
        <w:rPr>
          <w:rFonts w:ascii="Arial Narrow" w:hAnsi="Arial Narrow"/>
          <w:b/>
          <w:sz w:val="16"/>
          <w:szCs w:val="16"/>
        </w:rPr>
        <w:t xml:space="preserve"> do 31 sierpnia 20</w:t>
      </w:r>
      <w:r w:rsidR="004E09AE">
        <w:rPr>
          <w:rFonts w:ascii="Arial Narrow" w:hAnsi="Arial Narrow"/>
          <w:b/>
          <w:sz w:val="16"/>
          <w:szCs w:val="16"/>
        </w:rPr>
        <w:t>21</w:t>
      </w:r>
      <w:r w:rsidRPr="00736762">
        <w:rPr>
          <w:rFonts w:ascii="Arial Narrow" w:hAnsi="Arial Narrow"/>
          <w:b/>
          <w:sz w:val="16"/>
          <w:szCs w:val="16"/>
        </w:rPr>
        <w:t xml:space="preserve">. </w:t>
      </w:r>
    </w:p>
    <w:p w14:paraId="0CB47F71" w14:textId="75FB23BE" w:rsidR="004D12BF" w:rsidRDefault="00F65539" w:rsidP="0068056D">
      <w:pPr>
        <w:ind w:left="142"/>
        <w:jc w:val="both"/>
        <w:rPr>
          <w:rFonts w:ascii="Arial Narrow" w:hAnsi="Arial Narrow"/>
          <w:b/>
          <w:sz w:val="16"/>
          <w:szCs w:val="16"/>
        </w:rPr>
      </w:pPr>
      <w:r w:rsidRPr="00736762">
        <w:rPr>
          <w:rFonts w:ascii="Arial Narrow" w:hAnsi="Arial Narrow"/>
          <w:b/>
          <w:sz w:val="16"/>
          <w:szCs w:val="16"/>
        </w:rPr>
        <w:t xml:space="preserve">Ochrona obejmuje również </w:t>
      </w:r>
      <w:r w:rsidRPr="00736762">
        <w:rPr>
          <w:rFonts w:ascii="Arial Narrow" w:hAnsi="Arial Narrow"/>
          <w:b/>
          <w:sz w:val="16"/>
          <w:szCs w:val="16"/>
          <w:u w:val="single"/>
        </w:rPr>
        <w:t>wypadki powstałe podczas zajęć sportowych organizowanych poza przedszkolem/szkołą</w:t>
      </w:r>
      <w:r w:rsidR="00033639">
        <w:rPr>
          <w:rFonts w:ascii="Arial Narrow" w:hAnsi="Arial Narrow"/>
          <w:b/>
          <w:sz w:val="16"/>
          <w:szCs w:val="16"/>
        </w:rPr>
        <w:t xml:space="preserve"> (kluby, sekcje sportowe).</w:t>
      </w:r>
    </w:p>
    <w:p w14:paraId="053B0882" w14:textId="0F77C5B3" w:rsidR="0068056D" w:rsidRDefault="00F65539" w:rsidP="0068056D">
      <w:pPr>
        <w:ind w:firstLine="142"/>
        <w:rPr>
          <w:rFonts w:ascii="Arial Narrow" w:hAnsi="Arial Narrow"/>
          <w:b/>
          <w:i/>
          <w:sz w:val="16"/>
          <w:szCs w:val="16"/>
        </w:rPr>
      </w:pPr>
      <w:r w:rsidRPr="0068056D">
        <w:rPr>
          <w:rFonts w:ascii="Arial Narrow" w:hAnsi="Arial Narrow"/>
          <w:b/>
          <w:sz w:val="16"/>
          <w:szCs w:val="16"/>
        </w:rPr>
        <w:t>WARIANT</w:t>
      </w:r>
      <w:r w:rsidR="0068056D" w:rsidRPr="0068056D">
        <w:rPr>
          <w:rFonts w:ascii="Arial Narrow" w:hAnsi="Arial Narrow"/>
          <w:b/>
          <w:sz w:val="16"/>
          <w:szCs w:val="16"/>
        </w:rPr>
        <w:t xml:space="preserve"> </w:t>
      </w:r>
      <w:r w:rsidRPr="0068056D">
        <w:rPr>
          <w:rFonts w:ascii="Arial Narrow" w:hAnsi="Arial Narrow"/>
          <w:b/>
          <w:sz w:val="16"/>
          <w:szCs w:val="16"/>
        </w:rPr>
        <w:t xml:space="preserve">BEZKOMISYJNY </w:t>
      </w:r>
      <w:r w:rsidRPr="000B1ECA">
        <w:rPr>
          <w:rFonts w:ascii="Arial Narrow" w:hAnsi="Arial Narrow"/>
          <w:b/>
          <w:sz w:val="16"/>
          <w:szCs w:val="16"/>
        </w:rPr>
        <w:t xml:space="preserve">– </w:t>
      </w:r>
      <w:r w:rsidR="0068056D">
        <w:rPr>
          <w:rFonts w:ascii="Arial Narrow" w:hAnsi="Arial Narrow"/>
          <w:b/>
          <w:sz w:val="16"/>
          <w:szCs w:val="16"/>
        </w:rPr>
        <w:t>likwidacja szkód bez komisji lekarskich (uproszczona procedura  - wypłata świadczenia po dostarczeniu niezbędnych dokumentów)</w:t>
      </w:r>
    </w:p>
    <w:p w14:paraId="3DC955A6" w14:textId="77777777" w:rsidR="00F65539" w:rsidRDefault="00F65539" w:rsidP="00033639">
      <w:pPr>
        <w:ind w:firstLine="142"/>
        <w:rPr>
          <w:rFonts w:ascii="Arial Narrow" w:hAnsi="Arial Narrow"/>
          <w:b/>
          <w:i/>
          <w:sz w:val="10"/>
          <w:szCs w:val="10"/>
        </w:rPr>
      </w:pPr>
    </w:p>
    <w:tbl>
      <w:tblPr>
        <w:tblStyle w:val="Tabela-Siatka"/>
        <w:tblpPr w:leftFromText="141" w:rightFromText="141" w:vertAnchor="text" w:tblpX="534" w:tblpY="1"/>
        <w:tblOverlap w:val="never"/>
        <w:tblW w:w="4419" w:type="pct"/>
        <w:tblLayout w:type="fixed"/>
        <w:tblLook w:val="04A0" w:firstRow="1" w:lastRow="0" w:firstColumn="1" w:lastColumn="0" w:noHBand="0" w:noVBand="1"/>
      </w:tblPr>
      <w:tblGrid>
        <w:gridCol w:w="7408"/>
        <w:gridCol w:w="2849"/>
      </w:tblGrid>
      <w:tr w:rsidR="0068056D" w:rsidRPr="00736762" w14:paraId="25FAF40B" w14:textId="77777777" w:rsidTr="004E7E6E">
        <w:trPr>
          <w:trHeight w:val="307"/>
        </w:trPr>
        <w:tc>
          <w:tcPr>
            <w:tcW w:w="3611" w:type="pct"/>
            <w:tcBorders>
              <w:bottom w:val="single" w:sz="4" w:space="0" w:color="auto"/>
            </w:tcBorders>
            <w:vAlign w:val="center"/>
          </w:tcPr>
          <w:p w14:paraId="310149F2" w14:textId="77777777" w:rsidR="0068056D" w:rsidRPr="0068056D" w:rsidRDefault="0068056D" w:rsidP="004E7E6E">
            <w:pPr>
              <w:pStyle w:val="Tekstpodstawowy3"/>
              <w:spacing w:after="0"/>
              <w:jc w:val="right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68056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Suma ubezpieczenia</w:t>
            </w:r>
          </w:p>
        </w:tc>
        <w:tc>
          <w:tcPr>
            <w:tcW w:w="1389" w:type="pct"/>
            <w:vAlign w:val="center"/>
          </w:tcPr>
          <w:p w14:paraId="197E8682" w14:textId="11731C6E" w:rsidR="0068056D" w:rsidRPr="0068056D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5</w:t>
            </w:r>
            <w:r w:rsidR="0068056D" w:rsidRPr="003478D2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 000 zł</w:t>
            </w:r>
          </w:p>
        </w:tc>
      </w:tr>
      <w:tr w:rsidR="0068056D" w:rsidRPr="00736762" w14:paraId="60BD9A6A" w14:textId="77777777" w:rsidTr="004E7E6E">
        <w:trPr>
          <w:trHeight w:val="99"/>
        </w:trPr>
        <w:tc>
          <w:tcPr>
            <w:tcW w:w="3611" w:type="pct"/>
          </w:tcPr>
          <w:p w14:paraId="31886131" w14:textId="64D9CFFD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sz w:val="20"/>
                <w:szCs w:val="20"/>
              </w:rPr>
              <w:t>Rodzaje świadczeń</w:t>
            </w:r>
          </w:p>
        </w:tc>
        <w:tc>
          <w:tcPr>
            <w:tcW w:w="1389" w:type="pct"/>
            <w:vAlign w:val="center"/>
          </w:tcPr>
          <w:p w14:paraId="58055C95" w14:textId="130D03F1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Wysokość świadczenia</w:t>
            </w:r>
          </w:p>
        </w:tc>
      </w:tr>
      <w:tr w:rsidR="0068056D" w:rsidRPr="00736762" w14:paraId="0F7650F1" w14:textId="77777777" w:rsidTr="004E7E6E">
        <w:trPr>
          <w:trHeight w:val="99"/>
        </w:trPr>
        <w:tc>
          <w:tcPr>
            <w:tcW w:w="3611" w:type="pct"/>
          </w:tcPr>
          <w:p w14:paraId="2C37C247" w14:textId="24F5B367" w:rsidR="0068056D" w:rsidRPr="0068056D" w:rsidRDefault="0068056D" w:rsidP="004E7E6E">
            <w:pPr>
              <w:pStyle w:val="Tekstpodstawowy3"/>
              <w:spacing w:after="0"/>
              <w:rPr>
                <w:rFonts w:ascii="Arial Narrow" w:hAnsi="Arial Narrow"/>
                <w:b/>
              </w:rPr>
            </w:pPr>
            <w:r w:rsidRPr="0068056D">
              <w:rPr>
                <w:rFonts w:ascii="Arial Narrow" w:hAnsi="Arial Narrow" w:cs="Arial"/>
              </w:rPr>
              <w:t xml:space="preserve">W przypadku </w:t>
            </w:r>
            <w:r w:rsidRPr="0068056D">
              <w:rPr>
                <w:rFonts w:ascii="Arial Narrow" w:hAnsi="Arial Narrow" w:cs="Arial"/>
                <w:b/>
              </w:rPr>
              <w:t>śmierci Ubezpieczonego</w:t>
            </w:r>
            <w:r w:rsidRPr="0068056D">
              <w:rPr>
                <w:rFonts w:ascii="Arial Narrow" w:hAnsi="Arial Narrow" w:cs="Arial"/>
              </w:rPr>
              <w:t xml:space="preserve"> w wyniku nieszczęśliwego wypadku albo zdarzenia objętego umową, jeżeli nastąpiła ona w okresie do 2 lat od daty jego wystąpienia</w:t>
            </w:r>
          </w:p>
        </w:tc>
        <w:tc>
          <w:tcPr>
            <w:tcW w:w="1389" w:type="pct"/>
            <w:vAlign w:val="center"/>
          </w:tcPr>
          <w:p w14:paraId="7224F921" w14:textId="2FF30D99" w:rsidR="0068056D" w:rsidRPr="0068056D" w:rsidRDefault="003027CB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22 5</w:t>
            </w:r>
            <w:r w:rsidR="0068056D"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00 zł</w:t>
            </w:r>
          </w:p>
        </w:tc>
      </w:tr>
      <w:tr w:rsidR="0068056D" w:rsidRPr="00736762" w14:paraId="4989681C" w14:textId="77777777" w:rsidTr="004E7E6E">
        <w:tc>
          <w:tcPr>
            <w:tcW w:w="3611" w:type="pct"/>
          </w:tcPr>
          <w:p w14:paraId="490BDAE2" w14:textId="50848FC0" w:rsidR="0068056D" w:rsidRPr="0068056D" w:rsidRDefault="0068056D" w:rsidP="004E7E6E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</w:rPr>
            </w:pPr>
            <w:r w:rsidRPr="0068056D">
              <w:rPr>
                <w:rFonts w:ascii="Arial Narrow" w:hAnsi="Arial Narrow" w:cs="Arial"/>
              </w:rPr>
              <w:t xml:space="preserve">W przypadku </w:t>
            </w:r>
            <w:r w:rsidRPr="0068056D">
              <w:rPr>
                <w:rFonts w:ascii="Arial Narrow" w:hAnsi="Arial Narrow" w:cs="Arial"/>
                <w:b/>
              </w:rPr>
              <w:t>śmierci Ubezpieczonego</w:t>
            </w:r>
            <w:r w:rsidRPr="0068056D">
              <w:rPr>
                <w:rFonts w:ascii="Arial Narrow" w:hAnsi="Arial Narrow" w:cs="Arial"/>
              </w:rPr>
              <w:t xml:space="preserve"> w wyniku nieszczęśliwego wypadku albo zdarzenia objętego umową </w:t>
            </w:r>
            <w:r w:rsidRPr="0068056D">
              <w:rPr>
                <w:rFonts w:ascii="Arial Narrow" w:hAnsi="Arial Narrow" w:cs="Arial"/>
                <w:b/>
              </w:rPr>
              <w:t>na terenie placówki</w:t>
            </w:r>
            <w:r w:rsidRPr="0068056D">
              <w:rPr>
                <w:rFonts w:ascii="Arial Narrow" w:hAnsi="Arial Narrow" w:cs="Arial"/>
              </w:rPr>
              <w:t xml:space="preserve"> do której uczęszcza Ubezpieczony, jeżeli nastąpiła ona w okresie do 2 lat od daty jego wystąpienia 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14:paraId="29F57B56" w14:textId="0EC1502C" w:rsidR="0068056D" w:rsidRPr="0068056D" w:rsidRDefault="003027CB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7"/>
              </w:rPr>
              <w:t xml:space="preserve"> </w:t>
            </w:r>
            <w:r w:rsidR="00371635">
              <w:rPr>
                <w:rFonts w:ascii="Arial Narrow" w:hAnsi="Arial Narrow" w:cs="Arial"/>
                <w:b/>
                <w:bCs/>
                <w:sz w:val="20"/>
                <w:szCs w:val="17"/>
              </w:rPr>
              <w:t>3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17"/>
              </w:rPr>
              <w:t>0</w:t>
            </w:r>
            <w:r w:rsidR="001C3780" w:rsidRPr="003478D2">
              <w:rPr>
                <w:rFonts w:ascii="Arial Narrow" w:hAnsi="Arial Narrow" w:cs="Arial"/>
                <w:b/>
                <w:bCs/>
                <w:sz w:val="20"/>
                <w:szCs w:val="17"/>
              </w:rPr>
              <w:t> 000 zł</w:t>
            </w:r>
          </w:p>
        </w:tc>
      </w:tr>
      <w:tr w:rsidR="0068056D" w:rsidRPr="00736762" w14:paraId="2B0E9668" w14:textId="77777777" w:rsidTr="004E7E6E">
        <w:trPr>
          <w:trHeight w:val="373"/>
        </w:trPr>
        <w:tc>
          <w:tcPr>
            <w:tcW w:w="3611" w:type="pct"/>
            <w:vMerge w:val="restart"/>
          </w:tcPr>
          <w:p w14:paraId="376BDA28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bCs/>
                <w:sz w:val="16"/>
                <w:szCs w:val="16"/>
                <w:u w:val="single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Z tytułu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trwałego uszczerbku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na zdrowiu Ubezpieczonego:</w:t>
            </w:r>
          </w:p>
          <w:p w14:paraId="3F9CFE28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>a) w przypadku uszczerbku w wysokości 100% – pełną sumę ubezpieczenia określoną w umowie,</w:t>
            </w:r>
          </w:p>
          <w:p w14:paraId="04CF2545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>b) w przypadku uszczerbku częściowego – procent sumy ubezpieczenia odpowiadający procentowi trwałego uszczerbku na zdrowiu</w:t>
            </w:r>
          </w:p>
        </w:tc>
        <w:tc>
          <w:tcPr>
            <w:tcW w:w="1389" w:type="pct"/>
            <w:tcBorders>
              <w:bottom w:val="dotted" w:sz="4" w:space="0" w:color="auto"/>
            </w:tcBorders>
            <w:vAlign w:val="center"/>
          </w:tcPr>
          <w:p w14:paraId="19D5684A" w14:textId="4A2C25C8" w:rsidR="0068056D" w:rsidRPr="00F80375" w:rsidRDefault="003027CB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1635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000 zł</w:t>
            </w:r>
          </w:p>
        </w:tc>
      </w:tr>
      <w:tr w:rsidR="0068056D" w:rsidRPr="00736762" w14:paraId="33BAE259" w14:textId="77777777" w:rsidTr="004E7E6E">
        <w:trPr>
          <w:trHeight w:val="277"/>
        </w:trPr>
        <w:tc>
          <w:tcPr>
            <w:tcW w:w="3611" w:type="pct"/>
            <w:vMerge/>
          </w:tcPr>
          <w:p w14:paraId="69ACDE1C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dotted" w:sz="4" w:space="0" w:color="auto"/>
            </w:tcBorders>
            <w:vAlign w:val="center"/>
          </w:tcPr>
          <w:p w14:paraId="27D1B935" w14:textId="46805207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0 zł</w:t>
            </w:r>
          </w:p>
        </w:tc>
      </w:tr>
      <w:tr w:rsidR="0068056D" w:rsidRPr="00736762" w14:paraId="07569B93" w14:textId="77777777" w:rsidTr="004E7E6E">
        <w:tc>
          <w:tcPr>
            <w:tcW w:w="3611" w:type="pct"/>
          </w:tcPr>
          <w:p w14:paraId="238A3DBC" w14:textId="77777777" w:rsidR="0068056D" w:rsidRPr="00F80375" w:rsidRDefault="0068056D" w:rsidP="004E7E6E">
            <w:pPr>
              <w:rPr>
                <w:rFonts w:ascii="Arial Narrow" w:hAnsi="Arial Narrow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nieszczęśliwego wypadku, którego następstwa nie spowodowały trwałego uszczerbku na zdrowiu Ubezpieczonego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>, a wymagały interwencji lekarskiej w placówce medycznej połączonej z dalszym leczeniem (wymagały co najmniej jednej wizyty kontrolnej) – świadczenie jednorazowe 1% sumy ubezpieczenia na każde zdarzenie</w:t>
            </w:r>
          </w:p>
        </w:tc>
        <w:tc>
          <w:tcPr>
            <w:tcW w:w="1389" w:type="pct"/>
            <w:vAlign w:val="center"/>
          </w:tcPr>
          <w:p w14:paraId="096F2121" w14:textId="47035557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0 zł</w:t>
            </w:r>
          </w:p>
        </w:tc>
      </w:tr>
      <w:tr w:rsidR="0068056D" w:rsidRPr="00736762" w14:paraId="49FF6CE7" w14:textId="77777777" w:rsidTr="004E7E6E">
        <w:tc>
          <w:tcPr>
            <w:tcW w:w="3611" w:type="pct"/>
          </w:tcPr>
          <w:p w14:paraId="209B0CCD" w14:textId="5894574A" w:rsidR="0068056D" w:rsidRPr="00F80375" w:rsidRDefault="0068056D" w:rsidP="004E7E6E">
            <w:pPr>
              <w:pStyle w:val="Akapitzlist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Zwrot kosztów leczenia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pozostających w związku z nieszczęśliwym wypadkiem, w tym również kosztów odbudowy stomatologicznej zębów stałych, kosztów rehabilitacji, pod warunkiem że zostały one poniesione na terytorium RP w okresie nie dłuższym niż 2 lata od daty wypadku 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Za koszty leczenia uwa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 si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koszty poniesione na: wizyty i konsultacje lekarskie, leczenie ambulatoryjne, leczenie szpitalne, w tym koszty pobytu w placówce osoby towarzysz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cej, zabiegi ambulatoryjne, zabiegi operacyjne, badania zlecone przez lekarza, zakup leków oraz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rodków opatrunkowych, transport z miejsca wypadku ubezpieczeniowego do szpitala lub ambulatorium, rehabilitacj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, odbudow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stomatologiczn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z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bów sta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ych, w tym implanty</w:t>
            </w:r>
            <w:r w:rsidR="005A6677"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, </w:t>
            </w:r>
            <w:r w:rsidR="005A6677" w:rsidRPr="00F80375">
              <w:rPr>
                <w:rFonts w:ascii="Arial Narrow" w:hAnsi="Arial Narrow" w:cs="Arial"/>
                <w:b/>
                <w:i/>
                <w:sz w:val="15"/>
                <w:szCs w:val="15"/>
              </w:rPr>
              <w:t>koszty poniesione na naprawę lub zakup nowych okularów, aparatów słuchowych i ortodontycznych</w:t>
            </w:r>
          </w:p>
        </w:tc>
        <w:tc>
          <w:tcPr>
            <w:tcW w:w="1389" w:type="pct"/>
            <w:vAlign w:val="center"/>
          </w:tcPr>
          <w:p w14:paraId="7746E95D" w14:textId="77777777" w:rsidR="0068056D" w:rsidRPr="003478D2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19"/>
              </w:rPr>
            </w:pPr>
            <w:r w:rsidRPr="00CC2730">
              <w:rPr>
                <w:rFonts w:ascii="Arial Narrow" w:hAnsi="Arial Narrow" w:cs="Arial"/>
                <w:b/>
                <w:bCs/>
                <w:sz w:val="18"/>
                <w:szCs w:val="19"/>
              </w:rPr>
              <w:t>do</w:t>
            </w:r>
            <w:r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 </w:t>
            </w:r>
          </w:p>
          <w:p w14:paraId="76738D44" w14:textId="6C59E94F" w:rsidR="0068056D" w:rsidRPr="00F80375" w:rsidRDefault="003478D2" w:rsidP="00371635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4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19"/>
              </w:rPr>
              <w:t>5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>00 zł</w:t>
            </w:r>
          </w:p>
        </w:tc>
      </w:tr>
      <w:tr w:rsidR="0068056D" w:rsidRPr="00736762" w14:paraId="4AE41411" w14:textId="77777777" w:rsidTr="004E7E6E">
        <w:tc>
          <w:tcPr>
            <w:tcW w:w="3611" w:type="pct"/>
          </w:tcPr>
          <w:p w14:paraId="6701B5DA" w14:textId="77777777" w:rsidR="0068056D" w:rsidRPr="00F80375" w:rsidRDefault="0068056D" w:rsidP="004E7E6E">
            <w:pPr>
              <w:pStyle w:val="Akapitzlist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Zwrot kosztów nabycia środków pomocniczych, protez i innych przedmiotów ortopedycznych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pozostających w związku z nieszczęśliwym wypadkiem, pod warunkiem że zostały one poniesione na terytorium RP w okresie nie dłuższym niż 2 lata od daty wypadku</w:t>
            </w:r>
          </w:p>
        </w:tc>
        <w:tc>
          <w:tcPr>
            <w:tcW w:w="1389" w:type="pct"/>
            <w:vAlign w:val="center"/>
          </w:tcPr>
          <w:p w14:paraId="47AA6787" w14:textId="77777777" w:rsidR="0068056D" w:rsidRPr="003478D2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19"/>
              </w:rPr>
            </w:pPr>
            <w:r w:rsidRPr="00CC2730">
              <w:rPr>
                <w:rFonts w:ascii="Arial Narrow" w:hAnsi="Arial Narrow" w:cs="Arial"/>
                <w:b/>
                <w:bCs/>
                <w:sz w:val="18"/>
                <w:szCs w:val="19"/>
              </w:rPr>
              <w:t>do</w:t>
            </w:r>
            <w:r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 </w:t>
            </w:r>
          </w:p>
          <w:p w14:paraId="6F527F21" w14:textId="6C76AB98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3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19"/>
              </w:rPr>
              <w:t>0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00 zł </w:t>
            </w:r>
          </w:p>
        </w:tc>
      </w:tr>
      <w:tr w:rsidR="0068056D" w:rsidRPr="00736762" w14:paraId="7C43B42A" w14:textId="77777777" w:rsidTr="004E7E6E">
        <w:trPr>
          <w:trHeight w:val="373"/>
        </w:trPr>
        <w:tc>
          <w:tcPr>
            <w:tcW w:w="3611" w:type="pct"/>
            <w:vAlign w:val="center"/>
          </w:tcPr>
          <w:p w14:paraId="2AE2AC6A" w14:textId="77777777" w:rsidR="0068056D" w:rsidRPr="00F80375" w:rsidRDefault="0068056D" w:rsidP="004E7E6E">
            <w:pPr>
              <w:pStyle w:val="Tekstpodstawowy3"/>
              <w:spacing w:after="0"/>
              <w:rPr>
                <w:rFonts w:ascii="Arial Narrow" w:hAnsi="Arial Narrow" w:cs="Arial"/>
              </w:rPr>
            </w:pPr>
            <w:r w:rsidRPr="00F80375">
              <w:rPr>
                <w:rFonts w:ascii="Arial Narrow" w:hAnsi="Arial Narrow" w:cs="Arial"/>
                <w:b/>
              </w:rPr>
              <w:t>Zwrot kosztów przeszkolenia zawodowego inwalidów</w:t>
            </w:r>
            <w:r w:rsidRPr="00F80375">
              <w:rPr>
                <w:rFonts w:ascii="Arial Narrow" w:hAnsi="Arial Narrow" w:cs="Arial"/>
              </w:rPr>
              <w:t xml:space="preserve"> pozostających w związku z nieszczęśliwym wypadkiem, pod warunkiem że zostały one poniesione na terytorium RP w okresie nie dłuższym niż 2 lata od daty wypadku</w:t>
            </w:r>
          </w:p>
        </w:tc>
        <w:tc>
          <w:tcPr>
            <w:tcW w:w="1389" w:type="pct"/>
            <w:vAlign w:val="center"/>
          </w:tcPr>
          <w:p w14:paraId="54FD28FC" w14:textId="611A107B" w:rsidR="0068056D" w:rsidRPr="00F80375" w:rsidRDefault="002639A3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</w:p>
          <w:p w14:paraId="0F1A3A85" w14:textId="209034E1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00 zł </w:t>
            </w:r>
          </w:p>
        </w:tc>
      </w:tr>
      <w:tr w:rsidR="0068056D" w:rsidRPr="00736762" w14:paraId="6CC7C772" w14:textId="77777777" w:rsidTr="004E7E6E">
        <w:trPr>
          <w:trHeight w:val="279"/>
        </w:trPr>
        <w:tc>
          <w:tcPr>
            <w:tcW w:w="3611" w:type="pct"/>
            <w:vAlign w:val="center"/>
          </w:tcPr>
          <w:p w14:paraId="4C63A3C5" w14:textId="77777777" w:rsidR="0068056D" w:rsidRPr="00F80375" w:rsidRDefault="0068056D" w:rsidP="004E7E6E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</w:rPr>
            </w:pPr>
            <w:r w:rsidRPr="00F80375">
              <w:rPr>
                <w:rFonts w:ascii="Arial Narrow" w:hAnsi="Arial Narrow" w:cs="Arial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</w:rPr>
              <w:t>rozstroju zdrowia Ubezpieczonego spowodowanego sepsą</w:t>
            </w:r>
            <w:r w:rsidRPr="00F80375">
              <w:rPr>
                <w:rFonts w:ascii="Arial Narrow" w:hAnsi="Arial Narrow" w:cs="Arial"/>
              </w:rPr>
              <w:t xml:space="preserve"> – świadczenie jednorazowe na każdy wypadek</w:t>
            </w:r>
          </w:p>
        </w:tc>
        <w:tc>
          <w:tcPr>
            <w:tcW w:w="1389" w:type="pct"/>
            <w:vAlign w:val="center"/>
          </w:tcPr>
          <w:p w14:paraId="258EA7CA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1 000 zł</w:t>
            </w:r>
          </w:p>
        </w:tc>
      </w:tr>
      <w:tr w:rsidR="0068056D" w:rsidRPr="00736762" w14:paraId="06749F7A" w14:textId="77777777" w:rsidTr="004E7E6E">
        <w:tc>
          <w:tcPr>
            <w:tcW w:w="3611" w:type="pct"/>
          </w:tcPr>
          <w:p w14:paraId="473B632A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śmierci Ubezpieczonego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(dziecka, ucznia w wieku do 25 lat)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z powodu wrodzonej wady serca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– świadczenie jednorazowe</w:t>
            </w:r>
          </w:p>
          <w:p w14:paraId="4C581ABF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sz w:val="15"/>
                <w:szCs w:val="15"/>
              </w:rPr>
            </w:pP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W</w:t>
            </w:r>
            <w:r w:rsidRPr="00F80375">
              <w:rPr>
                <w:rFonts w:ascii="Arial Narrow" w:hAnsi="Arial Narrow" w:cs="Arial"/>
                <w:bCs/>
                <w:i/>
                <w:sz w:val="15"/>
                <w:szCs w:val="15"/>
              </w:rPr>
              <w:t xml:space="preserve">ada wrodzona serca 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– wrodzona nieprawid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owo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ść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anatomiczna budowy serca potwierdzona dokumentacj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lekarsk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;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wiadczenie z tytu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u wrodzonej wady serca jest wyp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acane nie wcze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niej ni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po otrzymaniu dokumentacji medycznej opisuj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cej rodzaj i charakter nieprawid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owo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ci oraz zawieraj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cej dok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adn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diagnoz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, w szczególno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ci kart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informacyjn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z leczenia</w:t>
            </w:r>
          </w:p>
        </w:tc>
        <w:tc>
          <w:tcPr>
            <w:tcW w:w="1389" w:type="pct"/>
            <w:vAlign w:val="center"/>
          </w:tcPr>
          <w:p w14:paraId="6B06FF14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1 000 zł</w:t>
            </w:r>
          </w:p>
        </w:tc>
      </w:tr>
      <w:tr w:rsidR="0068056D" w:rsidRPr="00736762" w14:paraId="08A409BA" w14:textId="77777777" w:rsidTr="004E7E6E">
        <w:tc>
          <w:tcPr>
            <w:tcW w:w="3611" w:type="pct"/>
            <w:vAlign w:val="center"/>
          </w:tcPr>
          <w:p w14:paraId="4316AC84" w14:textId="77777777" w:rsidR="0068056D" w:rsidRPr="00F80375" w:rsidRDefault="0068056D" w:rsidP="004E7E6E">
            <w:pPr>
              <w:rPr>
                <w:rFonts w:ascii="Arial Narrow" w:hAnsi="Arial Narrow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śmierci Ubezpieczonego z powodu nowotworu złośliwego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– świadczenie jednorazowe</w:t>
            </w:r>
            <w:r w:rsidRPr="00F8037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57E50956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1 000 zł</w:t>
            </w:r>
          </w:p>
        </w:tc>
      </w:tr>
      <w:tr w:rsidR="0068056D" w:rsidRPr="00736762" w14:paraId="26B8A2B2" w14:textId="77777777" w:rsidTr="004E7E6E">
        <w:tc>
          <w:tcPr>
            <w:tcW w:w="3611" w:type="pct"/>
          </w:tcPr>
          <w:p w14:paraId="1815E41D" w14:textId="77777777" w:rsidR="0068056D" w:rsidRPr="00F80375" w:rsidRDefault="0068056D" w:rsidP="004E7E6E">
            <w:pPr>
              <w:rPr>
                <w:rFonts w:ascii="Arial Narrow" w:hAnsi="Arial Narrow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amputacji Ubezpieczonemu kończyny lub części kończyny z powodu nowotworu złośliwego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– świadczenie jednorazowe</w:t>
            </w:r>
            <w:r w:rsidRPr="00F8037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1ADCE136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1 000 zł</w:t>
            </w:r>
          </w:p>
        </w:tc>
      </w:tr>
      <w:tr w:rsidR="0068056D" w:rsidRPr="00736762" w14:paraId="7BC7BA48" w14:textId="77777777" w:rsidTr="004E7E6E">
        <w:tc>
          <w:tcPr>
            <w:tcW w:w="3611" w:type="pct"/>
          </w:tcPr>
          <w:p w14:paraId="1446447C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śmierci rodzica Ubezpieczonego w wyniku nieszczęśliwego wypadku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>, jeżeli nastąpiła ona w okresie do 2 lat od daty jego wystąpienia  – świadczenie jednorazowe</w:t>
            </w:r>
          </w:p>
          <w:p w14:paraId="66BDF6E7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i/>
                <w:sz w:val="15"/>
                <w:szCs w:val="15"/>
              </w:rPr>
            </w:pPr>
            <w:r w:rsidRPr="00F80375">
              <w:rPr>
                <w:rFonts w:ascii="Arial Narrow" w:hAnsi="Arial Narrow" w:cs="Arial"/>
                <w:bCs/>
                <w:i/>
                <w:sz w:val="15"/>
                <w:szCs w:val="15"/>
              </w:rPr>
              <w:t xml:space="preserve">Rodzic Ubezpieczonego 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- rodzic Ubezpieczonego niepozbawiony w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adzy rodzicielskiej, a tak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e ojczym i macocha Ubezpieczonego, je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eli w dniu zaj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cia zdarzenia przewidzianego w umowie ubezpieczenia nie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yje odpowiednio ojciec lub matka Ubezpieczonego</w:t>
            </w:r>
          </w:p>
        </w:tc>
        <w:tc>
          <w:tcPr>
            <w:tcW w:w="1389" w:type="pct"/>
            <w:vAlign w:val="center"/>
          </w:tcPr>
          <w:p w14:paraId="20B5DC0E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2 000 zł</w:t>
            </w:r>
          </w:p>
        </w:tc>
      </w:tr>
      <w:tr w:rsidR="0068056D" w:rsidRPr="00736762" w14:paraId="409A091A" w14:textId="77777777" w:rsidTr="004E7E6E">
        <w:tc>
          <w:tcPr>
            <w:tcW w:w="3611" w:type="pct"/>
          </w:tcPr>
          <w:p w14:paraId="38425B03" w14:textId="1B34A2DD" w:rsidR="0068056D" w:rsidRPr="00F80375" w:rsidRDefault="0068056D" w:rsidP="004E7E6E">
            <w:pPr>
              <w:pStyle w:val="Akapitzlist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Dzienne świadczenie szpitalne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przysługuje, w przypadku trwającego co najmniej 2 dni pobytu Ubezpieczonego w szpitalu na terytorium RP niezależnie od przyczyny pobytu w szpitalu (w następstwie nieszczęśliwego wypadku, zdarzenia objętego ochroną ubezpieczeniową lub </w:t>
            </w:r>
            <w:r w:rsidR="005B3074">
              <w:rPr>
                <w:rFonts w:ascii="Arial Narrow" w:hAnsi="Arial Narrow" w:cs="Arial"/>
                <w:sz w:val="16"/>
                <w:szCs w:val="16"/>
              </w:rPr>
              <w:t>choroby) – w wysokości 25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PLN za każdy dzień pobytu w szpitalu.</w:t>
            </w:r>
          </w:p>
          <w:p w14:paraId="64AA497F" w14:textId="77777777" w:rsidR="0068056D" w:rsidRPr="00F80375" w:rsidRDefault="0068056D" w:rsidP="004E7E6E">
            <w:pPr>
              <w:pStyle w:val="Akapitzlist"/>
              <w:ind w:left="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F80375">
              <w:rPr>
                <w:rFonts w:ascii="Arial Narrow" w:hAnsi="Arial Narrow" w:cs="Arial"/>
                <w:sz w:val="15"/>
                <w:szCs w:val="15"/>
              </w:rPr>
              <w:t>Dzienne świadczenie szpitalne przysługuje od pierwszego dnia pobytu w szpitalu, jednak nie dłużej niż za okres 90 dni.</w:t>
            </w:r>
          </w:p>
          <w:p w14:paraId="73D26AF2" w14:textId="77777777" w:rsidR="0068056D" w:rsidRPr="00F80375" w:rsidRDefault="0068056D" w:rsidP="004E7E6E">
            <w:pPr>
              <w:pStyle w:val="Akapitzlist"/>
              <w:ind w:left="0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Dzienne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wiadczenie szpitalne nie obejmuje pobytu Ubezpieczonego we wszelkiego rodzaju sanatoriach, szpitalach uzdrowiskowych, 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rodkach rehabilitacyjnych, domach opieki lub hospicjach (za wyj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tkiem leczenia rehabilitacyjnego, je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eli mia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o ono zwi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zek z leczeniem szpitalnym)</w:t>
            </w:r>
          </w:p>
        </w:tc>
        <w:tc>
          <w:tcPr>
            <w:tcW w:w="1389" w:type="pct"/>
            <w:vAlign w:val="center"/>
          </w:tcPr>
          <w:p w14:paraId="6A5DAFA3" w14:textId="60EB69E5" w:rsidR="0068056D" w:rsidRPr="003478D2" w:rsidRDefault="005A6677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zł/</w:t>
            </w:r>
          </w:p>
          <w:p w14:paraId="2727E572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>dzień</w:t>
            </w:r>
          </w:p>
        </w:tc>
      </w:tr>
      <w:tr w:rsidR="0068056D" w:rsidRPr="00736762" w14:paraId="00C3DD84" w14:textId="77777777" w:rsidTr="004E7E6E">
        <w:tc>
          <w:tcPr>
            <w:tcW w:w="3611" w:type="pct"/>
          </w:tcPr>
          <w:p w14:paraId="705BF73F" w14:textId="77777777" w:rsidR="0068056D" w:rsidRPr="0068056D" w:rsidRDefault="0068056D" w:rsidP="004E7E6E">
            <w:pPr>
              <w:pStyle w:val="Akapitzlist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/>
                <w:sz w:val="16"/>
                <w:szCs w:val="16"/>
              </w:rPr>
              <w:t xml:space="preserve">Assistance </w:t>
            </w:r>
            <w:r w:rsidRPr="0068056D">
              <w:rPr>
                <w:rFonts w:ascii="Arial Narrow" w:hAnsi="Arial Narrow" w:cs="Arial"/>
                <w:sz w:val="16"/>
                <w:szCs w:val="16"/>
              </w:rPr>
              <w:t>pozostające w związku z nieszczęśliwym wypadkiem, m.in.:</w:t>
            </w:r>
          </w:p>
          <w:p w14:paraId="13290CB2" w14:textId="77777777" w:rsidR="0068056D" w:rsidRPr="0068056D" w:rsidRDefault="0068056D" w:rsidP="004E7E6E">
            <w:pPr>
              <w:pStyle w:val="Akapitzlist"/>
              <w:ind w:left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Cs/>
                <w:sz w:val="16"/>
                <w:szCs w:val="16"/>
              </w:rPr>
              <w:t>- wizyta lekarza, wizyta pielęgniarki, transport z miejsca pobytu Ubezpieczonego do placówki medycznej, transport z placówki medycznej do miejsca pobytu Ubezpieczonego</w:t>
            </w:r>
          </w:p>
          <w:p w14:paraId="28D8D637" w14:textId="77777777" w:rsidR="0068056D" w:rsidRPr="0068056D" w:rsidRDefault="0068056D" w:rsidP="004E7E6E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Cs/>
                <w:sz w:val="16"/>
                <w:szCs w:val="16"/>
              </w:rPr>
              <w:t>- dostarczenie do miejsca pobytu leków przepisanych przez lekarza</w:t>
            </w:r>
            <w:r w:rsidRPr="0068056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219ED5BF" w14:textId="77777777" w:rsidR="0068056D" w:rsidRPr="0068056D" w:rsidRDefault="0068056D" w:rsidP="004E7E6E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Cs/>
                <w:sz w:val="16"/>
                <w:szCs w:val="16"/>
              </w:rPr>
              <w:t>– informacja telefoniczna o służbie zdrowia (placówki, lekarze)</w:t>
            </w:r>
          </w:p>
        </w:tc>
        <w:tc>
          <w:tcPr>
            <w:tcW w:w="1389" w:type="pct"/>
          </w:tcPr>
          <w:p w14:paraId="657ACB17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2CE0EDE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do 500 zł</w:t>
            </w:r>
          </w:p>
          <w:p w14:paraId="261D2880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  <w:p w14:paraId="47A785C6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do 100 zł</w:t>
            </w:r>
          </w:p>
        </w:tc>
      </w:tr>
      <w:tr w:rsidR="001C3780" w:rsidRPr="00736762" w14:paraId="149C60C7" w14:textId="77777777" w:rsidTr="00580426">
        <w:tc>
          <w:tcPr>
            <w:tcW w:w="3611" w:type="pct"/>
            <w:shd w:val="clear" w:color="auto" w:fill="CCFFCC"/>
          </w:tcPr>
          <w:p w14:paraId="165F708D" w14:textId="2B3F5199" w:rsidR="001C3780" w:rsidRPr="0068056D" w:rsidRDefault="001C3780" w:rsidP="003478D2">
            <w:pPr>
              <w:pStyle w:val="Akapitzlist"/>
              <w:ind w:left="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9AE">
              <w:rPr>
                <w:rFonts w:ascii="Arial Narrow" w:hAnsi="Arial Narrow" w:cs="Arial"/>
                <w:b/>
                <w:sz w:val="18"/>
                <w:szCs w:val="16"/>
              </w:rPr>
              <w:t>Składka</w:t>
            </w:r>
          </w:p>
        </w:tc>
        <w:tc>
          <w:tcPr>
            <w:tcW w:w="1389" w:type="pct"/>
            <w:shd w:val="clear" w:color="auto" w:fill="CCFFCC"/>
          </w:tcPr>
          <w:p w14:paraId="666D928F" w14:textId="682582EF" w:rsidR="001C3780" w:rsidRPr="0068056D" w:rsidRDefault="00435347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="001C3780" w:rsidRPr="004E09A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14:paraId="3DDE962B" w14:textId="69CA1C49" w:rsidR="00F71BCD" w:rsidRDefault="00F71BCD" w:rsidP="00F71BCD">
      <w:pPr>
        <w:rPr>
          <w:rFonts w:ascii="Arial Narrow" w:hAnsi="Arial Narrow"/>
          <w:b/>
          <w:i/>
          <w:sz w:val="10"/>
          <w:szCs w:val="10"/>
        </w:rPr>
      </w:pPr>
    </w:p>
    <w:p w14:paraId="14CD296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491784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54127C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3DE60A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C1ADE3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FB0930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21F09C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39A69B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75D3C9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E45016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B693B3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1E6300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50BBC5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7C2BF8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3E6C3D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49087FE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6587CF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2E2AD05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279FFF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FF6546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BC66F7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F4040E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87B228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8E1F0AE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497C8AE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4F7DA1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71840C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D750BB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880B3B6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CE8674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B6CAE8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30A0BB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CDC3C3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5212F2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4C18D5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796BC4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D4D5D0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F382046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F7CDD9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25163C5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046A54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61721B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1FB211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3EDE58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DA363C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2ED182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F414EA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6BD00F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F211F7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71C3D2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AF0C18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0DB1D5D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17ED1E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8973EC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5EBCA5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276983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5F1A32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F4615E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32DEC75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ACFFA2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6D62A4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96B1C6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45A256D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D14770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C5A031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297884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579769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3C3EFB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DD615C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3227CC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A5E9BE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7B2266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409BAA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6C4825D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A62633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66048B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1DCA8C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268DFB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6D62C6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E7A65F4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7410D6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02D3F4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992C46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611591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C2D35A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C1FB13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C488E46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E1295E0" w14:textId="453C7F9E" w:rsidR="00F71BCD" w:rsidRPr="00F71BCD" w:rsidRDefault="00F71BCD" w:rsidP="0019323C">
      <w:pPr>
        <w:ind w:firstLine="142"/>
        <w:rPr>
          <w:rFonts w:ascii="Arial Narrow" w:hAnsi="Arial Narrow"/>
          <w:sz w:val="14"/>
          <w:szCs w:val="14"/>
        </w:rPr>
      </w:pPr>
      <w:r w:rsidRPr="00F71BCD">
        <w:rPr>
          <w:rFonts w:ascii="Arial Narrow" w:hAnsi="Arial Narrow"/>
          <w:sz w:val="14"/>
          <w:szCs w:val="14"/>
        </w:rPr>
        <w:t>Niniejsza propozycja nie jest ofertą w rozumieniu art.. 66 §1 KC czy też w rozumieniu prawa handlowego</w:t>
      </w:r>
    </w:p>
    <w:p w14:paraId="2F82BF1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0F6C942" w14:textId="77777777" w:rsidR="001C3780" w:rsidRDefault="00F71BCD" w:rsidP="001C3780">
      <w:pPr>
        <w:ind w:firstLine="142"/>
        <w:rPr>
          <w:rFonts w:ascii="Arial Narrow" w:eastAsia="Calibri" w:hAnsi="Arial Narrow"/>
          <w:color w:val="000000"/>
          <w:sz w:val="16"/>
          <w:szCs w:val="16"/>
        </w:rPr>
      </w:pPr>
      <w:r w:rsidRPr="00F71BCD">
        <w:rPr>
          <w:rFonts w:ascii="Arial Narrow" w:hAnsi="Arial Narrow"/>
          <w:b/>
          <w:sz w:val="16"/>
          <w:szCs w:val="16"/>
        </w:rPr>
        <w:t>PODSTAWA PRAWNA</w:t>
      </w:r>
      <w:r w:rsidR="001C3780" w:rsidRPr="001C3780">
        <w:rPr>
          <w:rFonts w:ascii="Arial Narrow" w:eastAsia="Calibri" w:hAnsi="Arial Narrow"/>
          <w:color w:val="000000"/>
          <w:sz w:val="16"/>
          <w:szCs w:val="16"/>
        </w:rPr>
        <w:t xml:space="preserve"> </w:t>
      </w:r>
    </w:p>
    <w:p w14:paraId="03E5BF91" w14:textId="527A17FB" w:rsidR="001C3780" w:rsidRPr="00736762" w:rsidRDefault="001C3780" w:rsidP="001C3780">
      <w:pPr>
        <w:ind w:firstLine="142"/>
        <w:rPr>
          <w:rFonts w:ascii="Arial Narrow" w:hAnsi="Arial Narrow"/>
          <w:sz w:val="16"/>
          <w:szCs w:val="16"/>
        </w:rPr>
      </w:pPr>
      <w:r w:rsidRPr="00736762">
        <w:rPr>
          <w:rFonts w:ascii="Arial Narrow" w:eastAsia="Calibri" w:hAnsi="Arial Narrow"/>
          <w:color w:val="000000"/>
          <w:sz w:val="16"/>
          <w:szCs w:val="16"/>
        </w:rPr>
        <w:t xml:space="preserve">Ogólne Warunki Ubezpieczenia Biznes &amp; Podróż </w:t>
      </w:r>
      <w:r w:rsidRPr="00746E2B">
        <w:rPr>
          <w:rFonts w:ascii="Arial Narrow" w:eastAsia="Calibri" w:hAnsi="Arial Narrow"/>
          <w:color w:val="000000"/>
          <w:sz w:val="16"/>
          <w:szCs w:val="16"/>
        </w:rPr>
        <w:t>z dnia 24.09.2018r. (symbol PAT/OW071/1809)</w:t>
      </w:r>
      <w:r>
        <w:rPr>
          <w:rFonts w:ascii="Calibri" w:eastAsia="Calibri" w:hAnsi="Calibri"/>
          <w:color w:val="000000"/>
          <w:sz w:val="18"/>
        </w:rPr>
        <w:t xml:space="preserve"> </w:t>
      </w:r>
      <w:r w:rsidRPr="00736762">
        <w:rPr>
          <w:rFonts w:ascii="Arial Narrow" w:eastAsia="Calibri" w:hAnsi="Arial Narrow"/>
          <w:color w:val="000000"/>
          <w:sz w:val="16"/>
          <w:szCs w:val="16"/>
        </w:rPr>
        <w:t>wraz z postanowieniami odmiennymi</w:t>
      </w:r>
      <w:r>
        <w:rPr>
          <w:rFonts w:ascii="Arial Narrow" w:eastAsia="Calibri" w:hAnsi="Arial Narrow"/>
          <w:color w:val="000000"/>
          <w:sz w:val="16"/>
          <w:szCs w:val="16"/>
        </w:rPr>
        <w:t>.</w:t>
      </w:r>
    </w:p>
    <w:p w14:paraId="6229F8F5" w14:textId="2F1641C4" w:rsidR="00F71BCD" w:rsidRPr="00F71BCD" w:rsidRDefault="00F71BCD" w:rsidP="001C3780">
      <w:pPr>
        <w:ind w:left="142"/>
        <w:rPr>
          <w:rFonts w:ascii="Arial Narrow" w:hAnsi="Arial Narrow"/>
          <w:b/>
          <w:sz w:val="10"/>
          <w:szCs w:val="10"/>
        </w:rPr>
      </w:pPr>
    </w:p>
    <w:p w14:paraId="452FD450" w14:textId="77777777" w:rsidR="00F80375" w:rsidRPr="00F71BCD" w:rsidRDefault="00F80375" w:rsidP="00F80375">
      <w:pPr>
        <w:ind w:left="142"/>
        <w:rPr>
          <w:rFonts w:ascii="Arial Narrow" w:hAnsi="Arial Narrow"/>
          <w:b/>
          <w:sz w:val="16"/>
          <w:szCs w:val="16"/>
        </w:rPr>
      </w:pPr>
      <w:r w:rsidRPr="00F71BCD">
        <w:rPr>
          <w:rFonts w:ascii="Arial Narrow" w:hAnsi="Arial Narrow"/>
          <w:b/>
          <w:sz w:val="16"/>
          <w:szCs w:val="16"/>
        </w:rPr>
        <w:t>INFO</w:t>
      </w:r>
      <w:r>
        <w:rPr>
          <w:rFonts w:ascii="Arial Narrow" w:hAnsi="Arial Narrow"/>
          <w:b/>
          <w:sz w:val="16"/>
          <w:szCs w:val="16"/>
        </w:rPr>
        <w:t>RMACJE DOTYCZĄCE ZGŁASZANIA SZKÓ</w:t>
      </w:r>
      <w:r w:rsidRPr="00F71BCD">
        <w:rPr>
          <w:rFonts w:ascii="Arial Narrow" w:hAnsi="Arial Narrow"/>
          <w:b/>
          <w:sz w:val="16"/>
          <w:szCs w:val="16"/>
        </w:rPr>
        <w:t>D</w:t>
      </w:r>
    </w:p>
    <w:p w14:paraId="56F0DA73" w14:textId="77777777" w:rsidR="00F80375" w:rsidRPr="00F71BCD" w:rsidRDefault="00F80375" w:rsidP="00F80375">
      <w:pPr>
        <w:ind w:left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 zgłoszenia szkody wymagany jest dokładnie wypełniony druk oraz kserokopia dokumentacji medycznej (druki do pobrania w kancelarii/ sekretariacie).</w:t>
      </w:r>
    </w:p>
    <w:p w14:paraId="70F9625D" w14:textId="77777777" w:rsidR="00F80375" w:rsidRPr="00F71BCD" w:rsidRDefault="00F80375" w:rsidP="00F80375">
      <w:pPr>
        <w:ind w:left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niektórych przypadkach Ubezpieczyciel może poprosić o dodatkowe dokumenty niezbędne do likwidacji szkody.</w:t>
      </w:r>
    </w:p>
    <w:p w14:paraId="633BB75F" w14:textId="77777777" w:rsidR="0046472F" w:rsidRPr="0046472F" w:rsidRDefault="0046472F" w:rsidP="0046472F">
      <w:pPr>
        <w:ind w:left="142"/>
        <w:rPr>
          <w:rFonts w:ascii="Arial Narrow" w:hAnsi="Arial Narrow"/>
          <w:sz w:val="16"/>
          <w:szCs w:val="16"/>
        </w:rPr>
      </w:pPr>
      <w:r w:rsidRPr="0046472F">
        <w:rPr>
          <w:rFonts w:ascii="Arial Narrow" w:hAnsi="Arial Narrow"/>
          <w:sz w:val="16"/>
          <w:szCs w:val="16"/>
        </w:rPr>
        <w:t>W przypadku ubiegania się o zwrot kosztów leczenia dodatkowo należy przedłożyć oryginały rachunków/faktur potwierdzające zapłatę kosztów leczenia następstw nieszczęśliwych wypadków.</w:t>
      </w:r>
    </w:p>
    <w:p w14:paraId="241DCD04" w14:textId="68982924" w:rsidR="0019323C" w:rsidRDefault="0046472F" w:rsidP="0046472F">
      <w:pPr>
        <w:ind w:left="142"/>
        <w:rPr>
          <w:rFonts w:ascii="Arial Narrow" w:hAnsi="Arial Narrow"/>
          <w:sz w:val="16"/>
          <w:szCs w:val="16"/>
        </w:rPr>
      </w:pPr>
      <w:r w:rsidRPr="0046472F">
        <w:rPr>
          <w:rFonts w:ascii="Arial Narrow" w:hAnsi="Arial Narrow"/>
          <w:sz w:val="16"/>
          <w:szCs w:val="16"/>
        </w:rPr>
        <w:t>W/w dokumenty należy złożyć w Biurze na Placu Targowym 12 (zielona kamienica, I piętro)</w:t>
      </w:r>
      <w:r>
        <w:rPr>
          <w:rFonts w:ascii="Arial Narrow" w:hAnsi="Arial Narrow"/>
          <w:sz w:val="16"/>
          <w:szCs w:val="16"/>
        </w:rPr>
        <w:t xml:space="preserve"> lub ul. Żorskiej 10 w Psczynie</w:t>
      </w:r>
      <w:r w:rsidRPr="0046472F">
        <w:rPr>
          <w:rFonts w:ascii="Arial Narrow" w:hAnsi="Arial Narrow"/>
          <w:sz w:val="16"/>
          <w:szCs w:val="16"/>
        </w:rPr>
        <w:t xml:space="preserve">. Szkodę można również zgłosić mailowo: </w:t>
      </w:r>
      <w:hyperlink r:id="rId8" w:history="1">
        <w:r w:rsidRPr="009C3C46">
          <w:rPr>
            <w:rStyle w:val="Hipercze"/>
            <w:rFonts w:ascii="Arial Narrow" w:hAnsi="Arial Narrow"/>
            <w:sz w:val="16"/>
            <w:szCs w:val="16"/>
          </w:rPr>
          <w:t>szkodyszkolne@koncept.eu</w:t>
        </w:r>
      </w:hyperlink>
      <w:r w:rsidRPr="0046472F">
        <w:rPr>
          <w:rFonts w:ascii="Arial Narrow" w:hAnsi="Arial Narrow"/>
          <w:sz w:val="16"/>
          <w:szCs w:val="16"/>
        </w:rPr>
        <w:t>.</w:t>
      </w:r>
    </w:p>
    <w:p w14:paraId="5A880CFA" w14:textId="77777777" w:rsidR="0046472F" w:rsidRDefault="0046472F" w:rsidP="0046472F">
      <w:pPr>
        <w:ind w:left="142"/>
        <w:rPr>
          <w:rStyle w:val="Hipercze"/>
          <w:rFonts w:ascii="Arial Narrow" w:hAnsi="Arial Narrow"/>
          <w:sz w:val="16"/>
          <w:szCs w:val="16"/>
        </w:rPr>
      </w:pPr>
    </w:p>
    <w:p w14:paraId="09BF6AFB" w14:textId="7ED1BD57" w:rsidR="004D20A9" w:rsidRPr="0019323C" w:rsidRDefault="004D20A9" w:rsidP="00F80375">
      <w:pPr>
        <w:ind w:left="142"/>
        <w:rPr>
          <w:rFonts w:ascii="Arial Narrow" w:hAnsi="Arial Narrow"/>
          <w:b/>
          <w:sz w:val="16"/>
          <w:szCs w:val="16"/>
          <w:u w:val="single"/>
        </w:rPr>
      </w:pPr>
      <w:r w:rsidRPr="0019323C">
        <w:rPr>
          <w:rFonts w:ascii="Arial Narrow" w:hAnsi="Arial Narrow"/>
          <w:b/>
          <w:sz w:val="16"/>
          <w:szCs w:val="16"/>
          <w:u w:val="single"/>
        </w:rPr>
        <w:t>Osoba do kontaktu</w:t>
      </w:r>
      <w:r w:rsidRPr="0019323C">
        <w:rPr>
          <w:rFonts w:ascii="Arial Narrow" w:hAnsi="Arial Narrow"/>
          <w:sz w:val="16"/>
          <w:szCs w:val="16"/>
          <w:u w:val="single"/>
        </w:rPr>
        <w:t xml:space="preserve">: Broker Ubezpieczeniowy </w:t>
      </w:r>
      <w:r w:rsidR="00435347">
        <w:rPr>
          <w:rFonts w:ascii="Arial Narrow" w:hAnsi="Arial Narrow"/>
          <w:sz w:val="16"/>
          <w:szCs w:val="16"/>
          <w:u w:val="single"/>
        </w:rPr>
        <w:t>Natalia Prończuk</w:t>
      </w:r>
      <w:r w:rsidRPr="0019323C">
        <w:rPr>
          <w:rFonts w:ascii="Arial Narrow" w:hAnsi="Arial Narrow"/>
          <w:b/>
          <w:sz w:val="16"/>
          <w:szCs w:val="16"/>
          <w:u w:val="single"/>
        </w:rPr>
        <w:t xml:space="preserve">: tel. </w:t>
      </w:r>
      <w:r w:rsidR="00435347">
        <w:rPr>
          <w:rFonts w:ascii="Arial Narrow" w:hAnsi="Arial Narrow"/>
          <w:b/>
          <w:sz w:val="16"/>
          <w:szCs w:val="16"/>
          <w:u w:val="single"/>
        </w:rPr>
        <w:t>534 92 02 26</w:t>
      </w:r>
      <w:r w:rsidRPr="0019323C">
        <w:rPr>
          <w:rFonts w:ascii="Arial Narrow" w:hAnsi="Arial Narrow"/>
          <w:b/>
          <w:sz w:val="16"/>
          <w:szCs w:val="16"/>
          <w:u w:val="single"/>
        </w:rPr>
        <w:t xml:space="preserve">; e-mail: </w:t>
      </w:r>
      <w:hyperlink r:id="rId9" w:history="1">
        <w:r w:rsidR="00435347" w:rsidRPr="009C3C46">
          <w:rPr>
            <w:rStyle w:val="Hipercze"/>
            <w:rFonts w:ascii="Arial Narrow" w:hAnsi="Arial Narrow"/>
            <w:b/>
            <w:sz w:val="16"/>
            <w:szCs w:val="16"/>
          </w:rPr>
          <w:t>nataliap@cabroker.pl</w:t>
        </w:r>
      </w:hyperlink>
    </w:p>
    <w:p w14:paraId="23640215" w14:textId="77777777" w:rsidR="004D20A9" w:rsidRPr="004D20A9" w:rsidRDefault="004D20A9" w:rsidP="00F80375">
      <w:pPr>
        <w:ind w:left="142"/>
        <w:rPr>
          <w:rFonts w:ascii="Arial Narrow" w:hAnsi="Arial Narrow"/>
          <w:b/>
          <w:sz w:val="16"/>
          <w:szCs w:val="16"/>
        </w:rPr>
      </w:pPr>
    </w:p>
    <w:p w14:paraId="2BD6A31D" w14:textId="77777777" w:rsidR="00940084" w:rsidRDefault="000D758A" w:rsidP="003008DD">
      <w:pPr>
        <w:spacing w:line="240" w:lineRule="exact"/>
        <w:ind w:firstLine="142"/>
        <w:rPr>
          <w:b/>
          <w:bCs/>
          <w:color w:val="FF0000"/>
          <w:szCs w:val="36"/>
        </w:rPr>
      </w:pPr>
      <w:r w:rsidRPr="00940084">
        <w:rPr>
          <w:b/>
          <w:bCs/>
          <w:color w:val="FF0000"/>
          <w:szCs w:val="36"/>
        </w:rPr>
        <w:t xml:space="preserve">Składkę należy wpłacić  </w:t>
      </w:r>
      <w:r w:rsidR="00371635" w:rsidRPr="00940084">
        <w:rPr>
          <w:b/>
          <w:bCs/>
          <w:color w:val="FF0000"/>
          <w:szCs w:val="36"/>
        </w:rPr>
        <w:t>do 1</w:t>
      </w:r>
      <w:r w:rsidR="00435347" w:rsidRPr="00940084">
        <w:rPr>
          <w:b/>
          <w:bCs/>
          <w:color w:val="FF0000"/>
          <w:szCs w:val="36"/>
        </w:rPr>
        <w:t>0</w:t>
      </w:r>
      <w:r w:rsidR="00371635" w:rsidRPr="00940084">
        <w:rPr>
          <w:b/>
          <w:bCs/>
          <w:color w:val="FF0000"/>
          <w:szCs w:val="36"/>
        </w:rPr>
        <w:t xml:space="preserve">.10.2020 r. </w:t>
      </w:r>
      <w:r w:rsidRPr="00940084">
        <w:rPr>
          <w:b/>
          <w:bCs/>
          <w:color w:val="FF0000"/>
          <w:szCs w:val="36"/>
        </w:rPr>
        <w:t>na kont</w:t>
      </w:r>
      <w:r w:rsidR="002639A3" w:rsidRPr="00940084">
        <w:rPr>
          <w:b/>
          <w:bCs/>
          <w:color w:val="FF0000"/>
          <w:szCs w:val="36"/>
        </w:rPr>
        <w:t>o</w:t>
      </w:r>
      <w:r w:rsidRPr="00940084">
        <w:rPr>
          <w:b/>
          <w:bCs/>
          <w:color w:val="FF0000"/>
          <w:szCs w:val="36"/>
        </w:rPr>
        <w:t xml:space="preserve">: </w:t>
      </w:r>
    </w:p>
    <w:p w14:paraId="7C4A3D8D" w14:textId="77777777" w:rsidR="00940084" w:rsidRDefault="002639A3" w:rsidP="003008DD">
      <w:pPr>
        <w:spacing w:line="240" w:lineRule="exact"/>
        <w:ind w:firstLine="142"/>
        <w:rPr>
          <w:b/>
          <w:bCs/>
          <w:color w:val="FF0000"/>
          <w:szCs w:val="36"/>
        </w:rPr>
      </w:pPr>
      <w:r w:rsidRPr="00940084">
        <w:rPr>
          <w:b/>
          <w:bCs/>
          <w:color w:val="FF0000"/>
          <w:szCs w:val="36"/>
        </w:rPr>
        <w:t xml:space="preserve">Carbo Asecura S.A. </w:t>
      </w:r>
      <w:r w:rsidR="00435347" w:rsidRPr="00940084">
        <w:rPr>
          <w:b/>
          <w:bCs/>
          <w:color w:val="FF0000"/>
          <w:szCs w:val="36"/>
        </w:rPr>
        <w:t xml:space="preserve">93 1090 1652 0000 0001 4504 9945 </w:t>
      </w:r>
    </w:p>
    <w:p w14:paraId="7679D767" w14:textId="472856A3" w:rsidR="00B362BE" w:rsidRPr="00940084" w:rsidRDefault="000D758A" w:rsidP="00457D84">
      <w:pPr>
        <w:spacing w:line="240" w:lineRule="exact"/>
        <w:ind w:firstLine="142"/>
        <w:rPr>
          <w:rFonts w:ascii="Arial Narrow" w:hAnsi="Arial Narrow"/>
          <w:b/>
          <w:i/>
          <w:sz w:val="28"/>
          <w:szCs w:val="28"/>
        </w:rPr>
      </w:pPr>
      <w:r w:rsidRPr="00940084">
        <w:rPr>
          <w:b/>
          <w:bCs/>
          <w:color w:val="FF0000"/>
          <w:szCs w:val="36"/>
        </w:rPr>
        <w:t>w tytule wpisując: Imię i naz</w:t>
      </w:r>
      <w:r w:rsidR="00371635" w:rsidRPr="00940084">
        <w:rPr>
          <w:b/>
          <w:bCs/>
          <w:color w:val="FF0000"/>
          <w:szCs w:val="36"/>
        </w:rPr>
        <w:t>wisko ucznia</w:t>
      </w:r>
      <w:r w:rsidR="004E09AE" w:rsidRPr="00940084">
        <w:rPr>
          <w:b/>
          <w:bCs/>
          <w:color w:val="FF0000"/>
          <w:szCs w:val="36"/>
        </w:rPr>
        <w:t xml:space="preserve">, </w:t>
      </w:r>
      <w:r w:rsidR="00435347" w:rsidRPr="00940084">
        <w:rPr>
          <w:b/>
          <w:bCs/>
          <w:color w:val="FF0000"/>
          <w:szCs w:val="36"/>
        </w:rPr>
        <w:t>grupa</w:t>
      </w:r>
      <w:r w:rsidR="00371635" w:rsidRPr="00940084">
        <w:rPr>
          <w:b/>
          <w:bCs/>
          <w:color w:val="FF0000"/>
          <w:szCs w:val="36"/>
        </w:rPr>
        <w:t xml:space="preserve">, </w:t>
      </w:r>
      <w:r w:rsidR="00435347" w:rsidRPr="00940084">
        <w:rPr>
          <w:b/>
          <w:bCs/>
          <w:color w:val="FF0000"/>
          <w:szCs w:val="36"/>
        </w:rPr>
        <w:t>ZSP Pszczyna</w:t>
      </w:r>
    </w:p>
    <w:sectPr w:rsidR="00B362BE" w:rsidRPr="00940084" w:rsidSect="004D12BF">
      <w:headerReference w:type="even" r:id="rId10"/>
      <w:headerReference w:type="first" r:id="rId11"/>
      <w:pgSz w:w="11900" w:h="16840"/>
      <w:pgMar w:top="284" w:right="142" w:bottom="851" w:left="142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E06E" w14:textId="77777777" w:rsidR="00515776" w:rsidRDefault="00515776" w:rsidP="00BD1553">
      <w:r>
        <w:separator/>
      </w:r>
    </w:p>
  </w:endnote>
  <w:endnote w:type="continuationSeparator" w:id="0">
    <w:p w14:paraId="7BEC1423" w14:textId="77777777" w:rsidR="00515776" w:rsidRDefault="00515776" w:rsidP="00B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34DD" w14:textId="77777777" w:rsidR="00515776" w:rsidRDefault="00515776" w:rsidP="00BD1553">
      <w:r>
        <w:separator/>
      </w:r>
    </w:p>
  </w:footnote>
  <w:footnote w:type="continuationSeparator" w:id="0">
    <w:p w14:paraId="1E40E14C" w14:textId="77777777" w:rsidR="00515776" w:rsidRDefault="00515776" w:rsidP="00BD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01AE" w14:textId="39C4C653" w:rsidR="005A6677" w:rsidRDefault="007032CF" w:rsidP="006B0981">
    <w:pPr>
      <w:pStyle w:val="Nagwek"/>
      <w:tabs>
        <w:tab w:val="clear" w:pos="4536"/>
        <w:tab w:val="clear" w:pos="9072"/>
        <w:tab w:val="left" w:pos="7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712E7" wp14:editId="3AF6A9DB">
          <wp:simplePos x="0" y="0"/>
          <wp:positionH relativeFrom="column">
            <wp:posOffset>329057</wp:posOffset>
          </wp:positionH>
          <wp:positionV relativeFrom="paragraph">
            <wp:posOffset>-157734</wp:posOffset>
          </wp:positionV>
          <wp:extent cx="619125" cy="392430"/>
          <wp:effectExtent l="0" t="0" r="9525" b="7620"/>
          <wp:wrapTight wrapText="bothSides">
            <wp:wrapPolygon edited="0">
              <wp:start x="0" y="0"/>
              <wp:lineTo x="0" y="20971"/>
              <wp:lineTo x="21268" y="20971"/>
              <wp:lineTo x="2126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boAsecura_logo_CMYK_CC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0A1008" wp14:editId="4CF91E37">
          <wp:simplePos x="0" y="0"/>
          <wp:positionH relativeFrom="column">
            <wp:posOffset>6706743</wp:posOffset>
          </wp:positionH>
          <wp:positionV relativeFrom="paragraph">
            <wp:posOffset>-93218</wp:posOffset>
          </wp:positionV>
          <wp:extent cx="404495" cy="270510"/>
          <wp:effectExtent l="0" t="0" r="0" b="0"/>
          <wp:wrapTight wrapText="bothSides">
            <wp:wrapPolygon edited="0">
              <wp:start x="0" y="0"/>
              <wp:lineTo x="0" y="19775"/>
              <wp:lineTo x="20345" y="19775"/>
              <wp:lineTo x="203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5717" w14:textId="33CFAE53" w:rsidR="000355A6" w:rsidRDefault="005A6677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148791" wp14:editId="2C6239EC">
          <wp:simplePos x="0" y="0"/>
          <wp:positionH relativeFrom="column">
            <wp:posOffset>109855</wp:posOffset>
          </wp:positionH>
          <wp:positionV relativeFrom="paragraph">
            <wp:posOffset>-161290</wp:posOffset>
          </wp:positionV>
          <wp:extent cx="619125" cy="392430"/>
          <wp:effectExtent l="0" t="0" r="9525" b="7620"/>
          <wp:wrapTight wrapText="bothSides">
            <wp:wrapPolygon edited="0">
              <wp:start x="0" y="0"/>
              <wp:lineTo x="0" y="20971"/>
              <wp:lineTo x="21268" y="20971"/>
              <wp:lineTo x="212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boAsecura_logo_CMYK_CC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A6">
      <w:rPr>
        <w:noProof/>
      </w:rPr>
      <w:drawing>
        <wp:anchor distT="0" distB="0" distL="114300" distR="114300" simplePos="0" relativeHeight="251663360" behindDoc="1" locked="0" layoutInCell="1" allowOverlap="1" wp14:anchorId="47101773" wp14:editId="415F7F51">
          <wp:simplePos x="0" y="0"/>
          <wp:positionH relativeFrom="column">
            <wp:posOffset>6557010</wp:posOffset>
          </wp:positionH>
          <wp:positionV relativeFrom="paragraph">
            <wp:posOffset>-46990</wp:posOffset>
          </wp:positionV>
          <wp:extent cx="404495" cy="222250"/>
          <wp:effectExtent l="0" t="0" r="0" b="6350"/>
          <wp:wrapTight wrapText="bothSides">
            <wp:wrapPolygon edited="0">
              <wp:start x="0" y="0"/>
              <wp:lineTo x="0" y="20366"/>
              <wp:lineTo x="20345" y="20366"/>
              <wp:lineTo x="20345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D4"/>
    <w:multiLevelType w:val="hybridMultilevel"/>
    <w:tmpl w:val="5DF03586"/>
    <w:lvl w:ilvl="0" w:tplc="AEFEEEA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0D"/>
    <w:multiLevelType w:val="hybridMultilevel"/>
    <w:tmpl w:val="4E2E91CE"/>
    <w:lvl w:ilvl="0" w:tplc="F34C69E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F4"/>
    <w:multiLevelType w:val="hybridMultilevel"/>
    <w:tmpl w:val="1BEA4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25EA12A">
      <w:start w:val="1"/>
      <w:numFmt w:val="decimal"/>
      <w:lvlText w:val="%2)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87838"/>
    <w:multiLevelType w:val="hybridMultilevel"/>
    <w:tmpl w:val="CA302206"/>
    <w:lvl w:ilvl="0" w:tplc="F9C48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35B5"/>
    <w:multiLevelType w:val="hybridMultilevel"/>
    <w:tmpl w:val="E49E28E0"/>
    <w:lvl w:ilvl="0" w:tplc="04FE08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A5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1E7"/>
    <w:multiLevelType w:val="hybridMultilevel"/>
    <w:tmpl w:val="0A2A2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78F8"/>
    <w:multiLevelType w:val="hybridMultilevel"/>
    <w:tmpl w:val="81762918"/>
    <w:lvl w:ilvl="0" w:tplc="E7289A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D0986"/>
    <w:multiLevelType w:val="hybridMultilevel"/>
    <w:tmpl w:val="C1AC66CE"/>
    <w:lvl w:ilvl="0" w:tplc="BDCA81F2">
      <w:start w:val="1000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B18"/>
    <w:multiLevelType w:val="hybridMultilevel"/>
    <w:tmpl w:val="DCA663AA"/>
    <w:lvl w:ilvl="0" w:tplc="C45EC666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68A6"/>
    <w:multiLevelType w:val="hybridMultilevel"/>
    <w:tmpl w:val="D4DA5334"/>
    <w:lvl w:ilvl="0" w:tplc="47F4B33E">
      <w:start w:val="1000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140"/>
    <w:multiLevelType w:val="hybridMultilevel"/>
    <w:tmpl w:val="619C06BA"/>
    <w:lvl w:ilvl="0" w:tplc="3A32F9B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626C"/>
    <w:multiLevelType w:val="hybridMultilevel"/>
    <w:tmpl w:val="4AF4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407"/>
    <w:multiLevelType w:val="hybridMultilevel"/>
    <w:tmpl w:val="06402A02"/>
    <w:lvl w:ilvl="0" w:tplc="F6F84B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744ED"/>
    <w:multiLevelType w:val="hybridMultilevel"/>
    <w:tmpl w:val="ACD6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0519"/>
    <w:multiLevelType w:val="hybridMultilevel"/>
    <w:tmpl w:val="9CDC5126"/>
    <w:lvl w:ilvl="0" w:tplc="32C416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70647"/>
    <w:multiLevelType w:val="hybridMultilevel"/>
    <w:tmpl w:val="EDC2D912"/>
    <w:lvl w:ilvl="0" w:tplc="10166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1" w:tplc="1F5EAC92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9AB"/>
    <w:multiLevelType w:val="hybridMultilevel"/>
    <w:tmpl w:val="C4E8B60E"/>
    <w:lvl w:ilvl="0" w:tplc="5C94166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E1"/>
    <w:rsid w:val="00002437"/>
    <w:rsid w:val="00006BF0"/>
    <w:rsid w:val="0001698C"/>
    <w:rsid w:val="00026D8A"/>
    <w:rsid w:val="00033639"/>
    <w:rsid w:val="000355A6"/>
    <w:rsid w:val="00061EAE"/>
    <w:rsid w:val="00065654"/>
    <w:rsid w:val="00080F67"/>
    <w:rsid w:val="000B01A0"/>
    <w:rsid w:val="000B1ECA"/>
    <w:rsid w:val="000D758A"/>
    <w:rsid w:val="000E3E7B"/>
    <w:rsid w:val="00101040"/>
    <w:rsid w:val="0010321D"/>
    <w:rsid w:val="00114821"/>
    <w:rsid w:val="00183810"/>
    <w:rsid w:val="00184D0F"/>
    <w:rsid w:val="0019323C"/>
    <w:rsid w:val="001B3510"/>
    <w:rsid w:val="001B403F"/>
    <w:rsid w:val="001B4A5E"/>
    <w:rsid w:val="001B6E72"/>
    <w:rsid w:val="001C3780"/>
    <w:rsid w:val="001C4ACB"/>
    <w:rsid w:val="001C50FD"/>
    <w:rsid w:val="001C522B"/>
    <w:rsid w:val="001C6C6B"/>
    <w:rsid w:val="002639A3"/>
    <w:rsid w:val="00265FF0"/>
    <w:rsid w:val="00276A6C"/>
    <w:rsid w:val="002A3DC6"/>
    <w:rsid w:val="002B06DF"/>
    <w:rsid w:val="002B1C4B"/>
    <w:rsid w:val="002C41E7"/>
    <w:rsid w:val="002E5C52"/>
    <w:rsid w:val="002E7BED"/>
    <w:rsid w:val="003008DD"/>
    <w:rsid w:val="003027CB"/>
    <w:rsid w:val="00320DD8"/>
    <w:rsid w:val="00326F7C"/>
    <w:rsid w:val="00341281"/>
    <w:rsid w:val="003478D2"/>
    <w:rsid w:val="003673B0"/>
    <w:rsid w:val="00371635"/>
    <w:rsid w:val="00372089"/>
    <w:rsid w:val="003774F9"/>
    <w:rsid w:val="00377FCF"/>
    <w:rsid w:val="003B3037"/>
    <w:rsid w:val="003C0372"/>
    <w:rsid w:val="003C4C32"/>
    <w:rsid w:val="003C4D5C"/>
    <w:rsid w:val="003F284F"/>
    <w:rsid w:val="003F7F15"/>
    <w:rsid w:val="004076B4"/>
    <w:rsid w:val="004308BD"/>
    <w:rsid w:val="00435347"/>
    <w:rsid w:val="00443EF8"/>
    <w:rsid w:val="00457D84"/>
    <w:rsid w:val="0046373A"/>
    <w:rsid w:val="0046472F"/>
    <w:rsid w:val="004A506B"/>
    <w:rsid w:val="004B04B4"/>
    <w:rsid w:val="004B1091"/>
    <w:rsid w:val="004B351F"/>
    <w:rsid w:val="004D12BF"/>
    <w:rsid w:val="004D20A9"/>
    <w:rsid w:val="004D701E"/>
    <w:rsid w:val="004E09AE"/>
    <w:rsid w:val="004E7E6E"/>
    <w:rsid w:val="004F33E7"/>
    <w:rsid w:val="00502D01"/>
    <w:rsid w:val="00507214"/>
    <w:rsid w:val="005139DC"/>
    <w:rsid w:val="00515776"/>
    <w:rsid w:val="00517D01"/>
    <w:rsid w:val="005337F0"/>
    <w:rsid w:val="00543A5D"/>
    <w:rsid w:val="00544DAA"/>
    <w:rsid w:val="00551304"/>
    <w:rsid w:val="00573746"/>
    <w:rsid w:val="005768F3"/>
    <w:rsid w:val="00580426"/>
    <w:rsid w:val="00591796"/>
    <w:rsid w:val="00591BC0"/>
    <w:rsid w:val="005928F1"/>
    <w:rsid w:val="005A36D3"/>
    <w:rsid w:val="005A6677"/>
    <w:rsid w:val="005B3074"/>
    <w:rsid w:val="005C1075"/>
    <w:rsid w:val="005F3B18"/>
    <w:rsid w:val="00604267"/>
    <w:rsid w:val="00611AC4"/>
    <w:rsid w:val="00615140"/>
    <w:rsid w:val="006306AC"/>
    <w:rsid w:val="00660911"/>
    <w:rsid w:val="006641D1"/>
    <w:rsid w:val="00666CD9"/>
    <w:rsid w:val="00677868"/>
    <w:rsid w:val="0068056D"/>
    <w:rsid w:val="00690D2C"/>
    <w:rsid w:val="006B0981"/>
    <w:rsid w:val="006D2CDB"/>
    <w:rsid w:val="007013E1"/>
    <w:rsid w:val="007032CF"/>
    <w:rsid w:val="00735192"/>
    <w:rsid w:val="00736762"/>
    <w:rsid w:val="007428A0"/>
    <w:rsid w:val="007756AB"/>
    <w:rsid w:val="0078174F"/>
    <w:rsid w:val="00782470"/>
    <w:rsid w:val="007A3F83"/>
    <w:rsid w:val="007C62F5"/>
    <w:rsid w:val="007D3325"/>
    <w:rsid w:val="007F17D3"/>
    <w:rsid w:val="00811B47"/>
    <w:rsid w:val="00856238"/>
    <w:rsid w:val="00860F79"/>
    <w:rsid w:val="00881BE8"/>
    <w:rsid w:val="008B4D11"/>
    <w:rsid w:val="008C04CB"/>
    <w:rsid w:val="008F0661"/>
    <w:rsid w:val="008F76D0"/>
    <w:rsid w:val="0092145E"/>
    <w:rsid w:val="0093164B"/>
    <w:rsid w:val="00940084"/>
    <w:rsid w:val="00955A2B"/>
    <w:rsid w:val="0095699D"/>
    <w:rsid w:val="00972098"/>
    <w:rsid w:val="009854A8"/>
    <w:rsid w:val="009E6840"/>
    <w:rsid w:val="009F67E9"/>
    <w:rsid w:val="009F6D85"/>
    <w:rsid w:val="00A01C8C"/>
    <w:rsid w:val="00A35183"/>
    <w:rsid w:val="00A44206"/>
    <w:rsid w:val="00A71ED4"/>
    <w:rsid w:val="00A946CB"/>
    <w:rsid w:val="00AA7868"/>
    <w:rsid w:val="00AB0B85"/>
    <w:rsid w:val="00AD27AC"/>
    <w:rsid w:val="00AF46EA"/>
    <w:rsid w:val="00AF5CFD"/>
    <w:rsid w:val="00B07B9B"/>
    <w:rsid w:val="00B168DF"/>
    <w:rsid w:val="00B27027"/>
    <w:rsid w:val="00B2759E"/>
    <w:rsid w:val="00B35A7B"/>
    <w:rsid w:val="00B362BE"/>
    <w:rsid w:val="00B65C62"/>
    <w:rsid w:val="00B804FC"/>
    <w:rsid w:val="00B937D2"/>
    <w:rsid w:val="00B93D6F"/>
    <w:rsid w:val="00BD1553"/>
    <w:rsid w:val="00BE4BCC"/>
    <w:rsid w:val="00BE4CB1"/>
    <w:rsid w:val="00BF2560"/>
    <w:rsid w:val="00C2028E"/>
    <w:rsid w:val="00C44991"/>
    <w:rsid w:val="00C6170C"/>
    <w:rsid w:val="00C63F07"/>
    <w:rsid w:val="00C72A64"/>
    <w:rsid w:val="00C73498"/>
    <w:rsid w:val="00C74CF9"/>
    <w:rsid w:val="00C828B9"/>
    <w:rsid w:val="00C87882"/>
    <w:rsid w:val="00C96E74"/>
    <w:rsid w:val="00CC2730"/>
    <w:rsid w:val="00CC4DD3"/>
    <w:rsid w:val="00CD1056"/>
    <w:rsid w:val="00CD43F4"/>
    <w:rsid w:val="00CD5F4C"/>
    <w:rsid w:val="00CF12DF"/>
    <w:rsid w:val="00D212C7"/>
    <w:rsid w:val="00D275AE"/>
    <w:rsid w:val="00D27BDC"/>
    <w:rsid w:val="00D3180B"/>
    <w:rsid w:val="00D46963"/>
    <w:rsid w:val="00D7464B"/>
    <w:rsid w:val="00D84103"/>
    <w:rsid w:val="00DA3F0A"/>
    <w:rsid w:val="00DC3E05"/>
    <w:rsid w:val="00DE0157"/>
    <w:rsid w:val="00E0174C"/>
    <w:rsid w:val="00E17005"/>
    <w:rsid w:val="00E251A8"/>
    <w:rsid w:val="00E25B9D"/>
    <w:rsid w:val="00E413A2"/>
    <w:rsid w:val="00E57BE8"/>
    <w:rsid w:val="00E609D2"/>
    <w:rsid w:val="00EC0B61"/>
    <w:rsid w:val="00EF1F89"/>
    <w:rsid w:val="00EF5939"/>
    <w:rsid w:val="00F010FF"/>
    <w:rsid w:val="00F22789"/>
    <w:rsid w:val="00F40B39"/>
    <w:rsid w:val="00F432CF"/>
    <w:rsid w:val="00F65539"/>
    <w:rsid w:val="00F71BCD"/>
    <w:rsid w:val="00F76D82"/>
    <w:rsid w:val="00F80375"/>
    <w:rsid w:val="00F9276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48A0"/>
  <w14:defaultImageDpi w14:val="300"/>
  <w15:docId w15:val="{2848D0EB-0255-4849-A3C0-3D65A0D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62F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5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60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EF1F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01E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701E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4D70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701E"/>
    <w:rPr>
      <w:rFonts w:ascii="Times New Roman" w:eastAsia="Times New Roman" w:hAnsi="Times New Roman" w:cs="Times New Roman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4D701E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74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553"/>
    <w:rPr>
      <w:lang w:val="pl-PL"/>
    </w:rPr>
  </w:style>
  <w:style w:type="paragraph" w:styleId="Stopka">
    <w:name w:val="footer"/>
    <w:basedOn w:val="Normalny"/>
    <w:link w:val="StopkaZnak"/>
    <w:unhideWhenUsed/>
    <w:rsid w:val="00BD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553"/>
    <w:rPr>
      <w:lang w:val="pl-PL"/>
    </w:rPr>
  </w:style>
  <w:style w:type="paragraph" w:customStyle="1" w:styleId="Default">
    <w:name w:val="Default"/>
    <w:basedOn w:val="Normalny"/>
    <w:uiPriority w:val="99"/>
    <w:rsid w:val="00C73498"/>
    <w:pPr>
      <w:autoSpaceDE w:val="0"/>
      <w:autoSpaceDN w:val="0"/>
    </w:pPr>
    <w:rPr>
      <w:rFonts w:ascii="Century Gothic" w:eastAsiaTheme="minorHAnsi" w:hAnsi="Century Gothic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rsid w:val="007C62F5"/>
    <w:rPr>
      <w:rFonts w:ascii="Calibri" w:eastAsia="Times New Roman" w:hAnsi="Calibri" w:cs="Times New Roman"/>
      <w:b/>
      <w:bCs/>
      <w:i/>
      <w:iCs/>
      <w:sz w:val="26"/>
      <w:szCs w:val="2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F7F15"/>
    <w:rPr>
      <w:color w:val="800080" w:themeColor="followedHyperlink"/>
      <w:u w:val="single"/>
    </w:rPr>
  </w:style>
  <w:style w:type="paragraph" w:customStyle="1" w:styleId="p1">
    <w:name w:val="p1"/>
    <w:basedOn w:val="Normalny"/>
    <w:rsid w:val="00C63F07"/>
    <w:rPr>
      <w:rFonts w:ascii="Helvetica" w:hAnsi="Helvetica" w:cs="Times New Roman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szkolne@koncep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p@cabroke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10B5F-DE00-4E43-9EC4-2D99C92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jacekj@cabroker.pl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Jucha</dc:creator>
  <cp:lastModifiedBy>Natalia Prończuk</cp:lastModifiedBy>
  <cp:revision>3</cp:revision>
  <cp:lastPrinted>2020-09-21T10:03:00Z</cp:lastPrinted>
  <dcterms:created xsi:type="dcterms:W3CDTF">2020-09-21T11:18:00Z</dcterms:created>
  <dcterms:modified xsi:type="dcterms:W3CDTF">2020-09-21T11:21:00Z</dcterms:modified>
</cp:coreProperties>
</file>