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30" w:rsidRDefault="00622E9D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27.03.2023 do 31.03.2023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35330" w:rsidRDefault="00622E9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35330" w:rsidRDefault="00622E9D">
      <w:pPr>
        <w:rPr>
          <w:rFonts w:hint="eastAsia"/>
        </w:rPr>
      </w:pPr>
      <w:r>
        <w:rPr>
          <w:b/>
        </w:rPr>
        <w:t xml:space="preserve">Śniadanie: </w:t>
      </w:r>
      <w:r>
        <w:rPr>
          <w:b/>
          <w:bCs/>
          <w:color w:val="000000"/>
        </w:rPr>
        <w:t>:</w:t>
      </w:r>
      <w:r>
        <w:rPr>
          <w:rFonts w:ascii="Cambria" w:eastAsia="Cambria" w:hAnsi="Cambria"/>
          <w:bCs/>
          <w:color w:val="000000"/>
        </w:rPr>
        <w:t xml:space="preserve"> 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 i szczypiorkiem, czerwona papryka, herbata z cytryną, jabłka.</w:t>
      </w:r>
    </w:p>
    <w:p w:rsidR="00335330" w:rsidRDefault="00622E9D">
      <w:pPr>
        <w:rPr>
          <w:rFonts w:hint="eastAsia"/>
        </w:rPr>
      </w:pPr>
      <w:r>
        <w:rPr>
          <w:b/>
        </w:rPr>
        <w:t>Obiad:</w:t>
      </w:r>
      <w:r>
        <w:t xml:space="preserve"> Zupa kalafiorowa z fasolką szparagową i ziemniakami (</w:t>
      </w:r>
      <w:r>
        <w:rPr>
          <w:shd w:val="clear" w:color="auto" w:fill="FFFF00"/>
        </w:rPr>
        <w:t>1,7,9</w:t>
      </w:r>
      <w:r>
        <w:t xml:space="preserve">), </w:t>
      </w:r>
    </w:p>
    <w:p w:rsidR="00335330" w:rsidRDefault="00622E9D">
      <w:pPr>
        <w:rPr>
          <w:rFonts w:hint="eastAsia"/>
        </w:rPr>
      </w:pPr>
      <w:r>
        <w:t>Grysik z cynamonem (</w:t>
      </w:r>
      <w:r>
        <w:rPr>
          <w:shd w:val="clear" w:color="auto" w:fill="FFFF00"/>
        </w:rPr>
        <w:t>1,7</w:t>
      </w:r>
      <w:r>
        <w:t>), kompot wieloowocowy.</w:t>
      </w:r>
    </w:p>
    <w:p w:rsidR="00335330" w:rsidRDefault="00622E9D">
      <w:pPr>
        <w:rPr>
          <w:rFonts w:hint="eastAsia"/>
        </w:rPr>
      </w:pPr>
      <w:r>
        <w:rPr>
          <w:b/>
        </w:rPr>
        <w:t>Po</w:t>
      </w:r>
      <w:r>
        <w:rPr>
          <w:b/>
        </w:rPr>
        <w:t>dwieczorek:</w:t>
      </w:r>
      <w:r>
        <w:rPr>
          <w:rFonts w:ascii="Cambria" w:eastAsia="Cambria" w:hAnsi="Cambria"/>
          <w:bCs/>
          <w:color w:val="000000"/>
        </w:rPr>
        <w:t xml:space="preserve"> Bułka z masłem i polędwicą sopocką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rzodkiewka,</w:t>
      </w:r>
      <w:r>
        <w:rPr>
          <w:kern w:val="0"/>
        </w:rPr>
        <w:t xml:space="preserve"> herbata z sokiem owocowym.</w:t>
      </w:r>
    </w:p>
    <w:p w:rsidR="00335330" w:rsidRDefault="00622E9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35330" w:rsidRDefault="00622E9D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maślany z masłem i dżemem truskawkowym</w:t>
      </w:r>
      <w:r>
        <w:t xml:space="preserve"> (</w:t>
      </w:r>
      <w:r>
        <w:rPr>
          <w:shd w:val="clear" w:color="auto" w:fill="FFFF00"/>
        </w:rPr>
        <w:t>1,7</w:t>
      </w:r>
      <w:r>
        <w:t xml:space="preserve">), płatki </w:t>
      </w:r>
      <w:r>
        <w:t>owsiane z mlekiem (</w:t>
      </w:r>
      <w:r>
        <w:rPr>
          <w:shd w:val="clear" w:color="auto" w:fill="FFFF00"/>
        </w:rPr>
        <w:t>1,7</w:t>
      </w:r>
      <w:r>
        <w:t>), herbatka malinowa.</w:t>
      </w:r>
    </w:p>
    <w:p w:rsidR="00335330" w:rsidRDefault="00622E9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Barszcz czerwony z makaronem i zieloną pietruszką (</w:t>
      </w:r>
      <w:r>
        <w:rPr>
          <w:shd w:val="clear" w:color="auto" w:fill="FFFF00"/>
        </w:rPr>
        <w:t>1,7,9</w:t>
      </w:r>
      <w:r>
        <w:t xml:space="preserve">),   </w:t>
      </w:r>
    </w:p>
    <w:p w:rsidR="00335330" w:rsidRDefault="00622E9D">
      <w:pPr>
        <w:rPr>
          <w:rFonts w:hint="eastAsia"/>
        </w:rPr>
      </w:pPr>
      <w:r>
        <w:t>Stek wieprzowo-drobiowy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surówka z kapusty pekińskiej z ogórkiem, kukurydzą i sosem  jogurtowo – czosnkowym (</w:t>
      </w:r>
      <w:r>
        <w:rPr>
          <w:shd w:val="clear" w:color="auto" w:fill="FFFF00"/>
        </w:rPr>
        <w:t>7</w:t>
      </w:r>
      <w:r>
        <w:t>), kompot z cza</w:t>
      </w:r>
      <w:r>
        <w:t xml:space="preserve">rnej porzeczki. </w:t>
      </w:r>
    </w:p>
    <w:p w:rsidR="00335330" w:rsidRDefault="00622E9D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Wafle ryżowe w czekoladzie (</w:t>
      </w:r>
      <w:r>
        <w:rPr>
          <w:bCs/>
          <w:shd w:val="clear" w:color="auto" w:fill="FFFF00"/>
        </w:rPr>
        <w:t>5,6,7</w:t>
      </w:r>
      <w:r>
        <w:rPr>
          <w:bCs/>
        </w:rPr>
        <w:t>), sok Kubuś.</w:t>
      </w:r>
    </w:p>
    <w:p w:rsidR="00335330" w:rsidRDefault="00622E9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Chleb/orkiszowy z masłem i żółtym serem (</w:t>
      </w:r>
      <w:r>
        <w:rPr>
          <w:shd w:val="clear" w:color="auto" w:fill="FFFF00"/>
        </w:rPr>
        <w:t>1,7</w:t>
      </w:r>
      <w:r>
        <w:t>), ogórek zielony i szczypiorek, herbatka owocowa, jabłka.</w:t>
      </w:r>
    </w:p>
    <w:p w:rsidR="00335330" w:rsidRDefault="00622E9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</w:t>
      </w:r>
      <w:r>
        <w:t>akaronem i zieloną pietruszką (</w:t>
      </w:r>
      <w:r>
        <w:rPr>
          <w:shd w:val="clear" w:color="auto" w:fill="FFFF00"/>
        </w:rPr>
        <w:t>1,9</w:t>
      </w:r>
      <w:r>
        <w:t>),</w:t>
      </w:r>
    </w:p>
    <w:p w:rsidR="00335330" w:rsidRDefault="00622E9D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ryż paraboliczny, ogórek kiszony, kompot wieloowocowy.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Babka piaskowa (</w:t>
      </w:r>
      <w:r>
        <w:rPr>
          <w:bCs/>
          <w:shd w:val="clear" w:color="auto" w:fill="FFFF00"/>
        </w:rPr>
        <w:t>1,3,7</w:t>
      </w:r>
      <w:r>
        <w:rPr>
          <w:bCs/>
        </w:rPr>
        <w:t>), woda niegazowana.</w:t>
      </w:r>
    </w:p>
    <w:p w:rsidR="00335330" w:rsidRDefault="00622E9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Bułka z masłem i szynką z indyka</w:t>
      </w:r>
      <w:r>
        <w:t xml:space="preserve"> (</w:t>
      </w:r>
      <w:r>
        <w:rPr>
          <w:shd w:val="clear" w:color="auto" w:fill="FFFF00"/>
        </w:rPr>
        <w:t>1,6,7</w:t>
      </w:r>
      <w:r>
        <w:t xml:space="preserve">), </w:t>
      </w:r>
      <w:r>
        <w:t>pomidorem i sałatą zieloną, kakao (</w:t>
      </w:r>
      <w:r>
        <w:rPr>
          <w:shd w:val="clear" w:color="auto" w:fill="FFFF00"/>
        </w:rPr>
        <w:t>7</w:t>
      </w:r>
      <w:r>
        <w:t>), herbatka z cytryną, banany.</w:t>
      </w:r>
    </w:p>
    <w:p w:rsidR="00335330" w:rsidRDefault="00622E9D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335330" w:rsidRDefault="00622E9D">
      <w:pPr>
        <w:rPr>
          <w:rFonts w:hint="eastAsia"/>
        </w:rPr>
      </w:pPr>
      <w:r>
        <w:t>Kotlet ziemniaczany (</w:t>
      </w:r>
      <w:r>
        <w:rPr>
          <w:shd w:val="clear" w:color="auto" w:fill="FFFF00"/>
        </w:rPr>
        <w:t>1,3</w:t>
      </w:r>
      <w:r>
        <w:t>), sos pieczarkowy (</w:t>
      </w:r>
      <w:r>
        <w:rPr>
          <w:shd w:val="clear" w:color="auto" w:fill="FFFF00"/>
        </w:rPr>
        <w:t>1,7</w:t>
      </w:r>
      <w:r>
        <w:t xml:space="preserve">), surówka z kiszonej kapusty, woda z sokiem owocowym. 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 i herbata z cytryną.</w:t>
      </w:r>
    </w:p>
    <w:p w:rsidR="00335330" w:rsidRDefault="00622E9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PIĄ</w:t>
      </w:r>
      <w:r>
        <w:rPr>
          <w:b/>
          <w:bCs/>
          <w:sz w:val="28"/>
          <w:szCs w:val="28"/>
          <w:u w:val="single"/>
        </w:rPr>
        <w:t xml:space="preserve">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Chleb/żytni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 xml:space="preserve">), ogórkiem zielonym i szczypiorkiem, herbatka malinowa, mandarynka. </w:t>
      </w:r>
    </w:p>
    <w:p w:rsidR="00335330" w:rsidRDefault="00622E9D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(</w:t>
      </w:r>
      <w:r>
        <w:rPr>
          <w:shd w:val="clear" w:color="auto" w:fill="FFFF00"/>
        </w:rPr>
        <w:t>1,7,9</w:t>
      </w:r>
      <w:r>
        <w:t xml:space="preserve">), </w:t>
      </w:r>
    </w:p>
    <w:p w:rsidR="00335330" w:rsidRDefault="00622E9D">
      <w:pPr>
        <w:rPr>
          <w:rFonts w:hint="eastAsia"/>
        </w:rPr>
      </w:pPr>
      <w:r>
        <w:t xml:space="preserve">Makaron ze szpinakiem i sosem </w:t>
      </w:r>
      <w:proofErr w:type="spellStart"/>
      <w:r>
        <w:t>brokułowo-serowym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335330" w:rsidRDefault="00622E9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proofErr w:type="spellStart"/>
      <w:r>
        <w:rPr>
          <w:rFonts w:ascii="Cambria" w:eastAsia="Cambria" w:hAnsi="Cambria"/>
          <w:bCs/>
          <w:color w:val="000000"/>
        </w:rPr>
        <w:t>Actimel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 i biszkopty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335330" w:rsidRDefault="00335330">
      <w:pPr>
        <w:rPr>
          <w:rFonts w:hint="eastAsia"/>
          <w:bCs/>
        </w:rPr>
      </w:pPr>
    </w:p>
    <w:p w:rsidR="00335330" w:rsidRDefault="00622E9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335330" w:rsidRDefault="00622E9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335330" w:rsidRDefault="00622E9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335330" w:rsidRDefault="00622E9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Wykaz alergenów znajduje się na tablicy obok </w:t>
      </w:r>
      <w:r>
        <w:rPr>
          <w:b/>
          <w:sz w:val="28"/>
          <w:szCs w:val="28"/>
        </w:rPr>
        <w:t>jadłospisu.</w:t>
      </w:r>
    </w:p>
    <w:p w:rsidR="00335330" w:rsidRDefault="00622E9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335330" w:rsidRDefault="00335330">
      <w:pPr>
        <w:rPr>
          <w:rFonts w:hint="eastAsia"/>
        </w:rPr>
      </w:pPr>
    </w:p>
    <w:p w:rsidR="00335330" w:rsidRDefault="00335330">
      <w:pPr>
        <w:rPr>
          <w:rFonts w:hint="eastAsia"/>
        </w:rPr>
      </w:pPr>
    </w:p>
    <w:p w:rsidR="00335330" w:rsidRDefault="00335330">
      <w:pPr>
        <w:rPr>
          <w:rFonts w:hint="eastAsia"/>
        </w:rPr>
      </w:pPr>
    </w:p>
    <w:p w:rsidR="00335330" w:rsidRDefault="00335330">
      <w:pPr>
        <w:rPr>
          <w:rFonts w:hint="eastAsia"/>
        </w:rPr>
      </w:pPr>
    </w:p>
    <w:p w:rsidR="00335330" w:rsidRDefault="00335330">
      <w:pPr>
        <w:rPr>
          <w:rFonts w:hint="eastAsia"/>
        </w:rPr>
      </w:pPr>
    </w:p>
    <w:p w:rsidR="00335330" w:rsidRDefault="00335330">
      <w:pPr>
        <w:rPr>
          <w:rFonts w:hint="eastAsia"/>
        </w:rPr>
      </w:pPr>
    </w:p>
    <w:sectPr w:rsidR="00335330" w:rsidSect="003353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9D" w:rsidRDefault="00622E9D" w:rsidP="00335330">
      <w:r>
        <w:separator/>
      </w:r>
    </w:p>
  </w:endnote>
  <w:endnote w:type="continuationSeparator" w:id="0">
    <w:p w:rsidR="00622E9D" w:rsidRDefault="00622E9D" w:rsidP="0033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9D" w:rsidRDefault="00622E9D" w:rsidP="00335330">
      <w:r w:rsidRPr="00335330">
        <w:rPr>
          <w:color w:val="000000"/>
        </w:rPr>
        <w:separator/>
      </w:r>
    </w:p>
  </w:footnote>
  <w:footnote w:type="continuationSeparator" w:id="0">
    <w:p w:rsidR="00622E9D" w:rsidRDefault="00622E9D" w:rsidP="00335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376"/>
    <w:multiLevelType w:val="multilevel"/>
    <w:tmpl w:val="F2A0AAC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330"/>
    <w:rsid w:val="00335330"/>
    <w:rsid w:val="00622E9D"/>
    <w:rsid w:val="00FA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5330"/>
    <w:pPr>
      <w:suppressAutoHyphens/>
    </w:pPr>
  </w:style>
  <w:style w:type="paragraph" w:styleId="Nagwek1">
    <w:name w:val="heading 1"/>
    <w:basedOn w:val="Heading"/>
    <w:next w:val="Textbody"/>
    <w:rsid w:val="00335330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335330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335330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5330"/>
    <w:pPr>
      <w:suppressAutoHyphens/>
    </w:pPr>
  </w:style>
  <w:style w:type="paragraph" w:customStyle="1" w:styleId="Heading">
    <w:name w:val="Heading"/>
    <w:basedOn w:val="Standard"/>
    <w:next w:val="Textbody"/>
    <w:rsid w:val="0033533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35330"/>
    <w:pPr>
      <w:spacing w:after="140" w:line="288" w:lineRule="auto"/>
    </w:pPr>
  </w:style>
  <w:style w:type="paragraph" w:styleId="Lista">
    <w:name w:val="List"/>
    <w:basedOn w:val="Textbody"/>
    <w:rsid w:val="00335330"/>
  </w:style>
  <w:style w:type="paragraph" w:styleId="Legenda">
    <w:name w:val="caption"/>
    <w:basedOn w:val="Standard"/>
    <w:rsid w:val="003353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35330"/>
    <w:pPr>
      <w:suppressLineNumbers/>
    </w:pPr>
  </w:style>
  <w:style w:type="paragraph" w:customStyle="1" w:styleId="Quotations">
    <w:name w:val="Quotations"/>
    <w:basedOn w:val="Standard"/>
    <w:rsid w:val="00335330"/>
    <w:pPr>
      <w:spacing w:after="283"/>
      <w:ind w:left="567" w:right="567"/>
    </w:pPr>
  </w:style>
  <w:style w:type="paragraph" w:styleId="Tytu">
    <w:name w:val="Title"/>
    <w:basedOn w:val="Heading"/>
    <w:next w:val="Textbody"/>
    <w:rsid w:val="00335330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335330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3353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335330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335330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335330"/>
    <w:rPr>
      <w:sz w:val="20"/>
      <w:szCs w:val="18"/>
    </w:rPr>
  </w:style>
  <w:style w:type="character" w:styleId="Odwoanieprzypisudolnego">
    <w:name w:val="footnote reference"/>
    <w:basedOn w:val="Domylnaczcionkaakapitu"/>
    <w:rsid w:val="00335330"/>
    <w:rPr>
      <w:position w:val="0"/>
      <w:vertAlign w:val="superscript"/>
    </w:rPr>
  </w:style>
  <w:style w:type="paragraph" w:styleId="Tekstprzypisukocowego">
    <w:name w:val="endnote text"/>
    <w:basedOn w:val="Normalny"/>
    <w:rsid w:val="0033533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335330"/>
    <w:rPr>
      <w:sz w:val="20"/>
      <w:szCs w:val="18"/>
    </w:rPr>
  </w:style>
  <w:style w:type="character" w:styleId="Odwoanieprzypisukocowego">
    <w:name w:val="endnote reference"/>
    <w:basedOn w:val="Domylnaczcionkaakapitu"/>
    <w:rsid w:val="00335330"/>
    <w:rPr>
      <w:position w:val="0"/>
      <w:vertAlign w:val="superscript"/>
    </w:rPr>
  </w:style>
  <w:style w:type="paragraph" w:styleId="Nagwek">
    <w:name w:val="header"/>
    <w:basedOn w:val="Normalny"/>
    <w:rsid w:val="0033533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335330"/>
    <w:rPr>
      <w:szCs w:val="21"/>
    </w:rPr>
  </w:style>
  <w:style w:type="paragraph" w:styleId="Stopka">
    <w:name w:val="footer"/>
    <w:basedOn w:val="Normalny"/>
    <w:rsid w:val="0033533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33533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2023-03-26T11:08:00Z</dcterms:created>
  <dcterms:modified xsi:type="dcterms:W3CDTF">2023-03-26T11:08:00Z</dcterms:modified>
</cp:coreProperties>
</file>